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AC7" w:rsidRPr="003E7AC7" w:rsidRDefault="003E7AC7" w:rsidP="0035516C">
      <w:pPr>
        <w:pStyle w:val="Subhead"/>
        <w:rPr>
          <w:rFonts w:ascii="Calibri" w:eastAsia="Calibri" w:hAnsi="Calibri" w:cs="Calibri"/>
          <w:b/>
          <w:bCs/>
          <w:sz w:val="32"/>
          <w:lang w:val="en-US"/>
        </w:rPr>
      </w:pPr>
    </w:p>
    <w:p w:rsidR="00044EFB" w:rsidRPr="003E7AC7" w:rsidRDefault="00C8624C" w:rsidP="0035516C">
      <w:pPr>
        <w:pStyle w:val="Subhead"/>
        <w:rPr>
          <w:rFonts w:ascii="Calibri" w:eastAsia="Calibri" w:hAnsi="Calibri" w:cs="Calibri"/>
          <w:bCs/>
          <w:sz w:val="24"/>
          <w:lang w:val="en-US" w:eastAsia="zh-TW"/>
        </w:rPr>
      </w:pPr>
      <w:r w:rsidRPr="003E7AC7">
        <w:rPr>
          <w:rFonts w:ascii="Calibri" w:eastAsia="Calibri" w:hAnsi="Calibri" w:cs="Calibri"/>
          <w:b/>
          <w:bCs/>
          <w:sz w:val="32"/>
          <w:lang w:val="en-US"/>
        </w:rPr>
        <w:t xml:space="preserve">Micro Crystal </w:t>
      </w:r>
      <w:r w:rsidR="00CE257C" w:rsidRPr="003E7AC7">
        <w:rPr>
          <w:rFonts w:asciiTheme="minorEastAsia" w:eastAsia="SimSun" w:hAnsiTheme="minorEastAsia" w:cs="Calibri" w:hint="eastAsia"/>
          <w:b/>
          <w:bCs/>
          <w:sz w:val="32"/>
          <w:lang w:val="en-US" w:eastAsia="zh-CN"/>
        </w:rPr>
        <w:t>发表超薄型高稳定度的</w:t>
      </w:r>
      <w:r w:rsidR="00CE257C" w:rsidRPr="003E7AC7">
        <w:rPr>
          <w:rFonts w:asciiTheme="minorEastAsia" w:eastAsia="SimSun" w:hAnsiTheme="minorEastAsia" w:cs="Calibri"/>
          <w:b/>
          <w:bCs/>
          <w:sz w:val="32"/>
          <w:lang w:val="en-US" w:eastAsia="zh-CN"/>
        </w:rPr>
        <w:t xml:space="preserve">32.768KHz </w:t>
      </w:r>
      <w:r w:rsidR="00CE257C" w:rsidRPr="003E7AC7">
        <w:rPr>
          <w:rFonts w:asciiTheme="minorEastAsia" w:eastAsia="SimSun" w:hAnsiTheme="minorEastAsia" w:cs="Calibri" w:hint="eastAsia"/>
          <w:b/>
          <w:bCs/>
          <w:sz w:val="32"/>
          <w:lang w:val="en-US" w:eastAsia="zh-CN"/>
        </w:rPr>
        <w:t>石英晶体</w:t>
      </w:r>
      <w:r w:rsidR="00BA284B" w:rsidRPr="003E7AC7">
        <w:rPr>
          <w:rFonts w:ascii="Calibri" w:eastAsia="Calibri" w:hAnsi="Calibri" w:cs="Calibri"/>
          <w:b/>
          <w:bCs/>
          <w:sz w:val="24"/>
          <w:lang w:val="en-US" w:eastAsia="zh-TW"/>
        </w:rPr>
        <w:br/>
      </w:r>
    </w:p>
    <w:p w:rsidR="00044EFB" w:rsidRPr="003E7AC7" w:rsidRDefault="00CE257C" w:rsidP="0035516C">
      <w:pPr>
        <w:pStyle w:val="Subhead"/>
        <w:rPr>
          <w:rFonts w:ascii="Calibri" w:eastAsia="Calibri" w:hAnsi="Calibri" w:cs="Calibri"/>
          <w:bCs/>
          <w:sz w:val="24"/>
          <w:lang w:val="en-US" w:eastAsia="zh-TW"/>
        </w:rPr>
      </w:pPr>
      <w:r w:rsidRPr="003E7AC7">
        <w:rPr>
          <w:rFonts w:asciiTheme="minorEastAsia" w:eastAsia="SimSun" w:hAnsiTheme="minorEastAsia" w:cs="Calibri" w:hint="eastAsia"/>
          <w:bCs/>
          <w:sz w:val="24"/>
          <w:lang w:val="en-US" w:eastAsia="zh-CN"/>
        </w:rPr>
        <w:t>先进的封装技术加强了机械应力</w:t>
      </w:r>
      <w:r w:rsidRPr="003E7AC7">
        <w:rPr>
          <w:rFonts w:asciiTheme="minorEastAsia" w:hAnsiTheme="minorEastAsia" w:cs="Calibri" w:hint="eastAsia"/>
          <w:bCs/>
          <w:sz w:val="24"/>
          <w:lang w:val="en-US" w:eastAsia="zh-TW"/>
        </w:rPr>
        <w:t>的</w:t>
      </w:r>
      <w:r w:rsidRPr="003E7AC7">
        <w:rPr>
          <w:rFonts w:asciiTheme="minorEastAsia" w:eastAsia="SimSun" w:hAnsiTheme="minorEastAsia" w:cs="Calibri" w:hint="eastAsia"/>
          <w:bCs/>
          <w:sz w:val="24"/>
          <w:lang w:val="en-US" w:eastAsia="zh-CN"/>
        </w:rPr>
        <w:t>适应性</w:t>
      </w:r>
    </w:p>
    <w:p w:rsidR="003E7AC7" w:rsidRPr="003E7AC7" w:rsidRDefault="003E7AC7" w:rsidP="003D53FC">
      <w:pPr>
        <w:jc w:val="left"/>
        <w:rPr>
          <w:lang w:val="en-US" w:eastAsia="zh-TW"/>
        </w:rPr>
      </w:pPr>
      <w:bookmarkStart w:id="0" w:name="_GoBack"/>
      <w:bookmarkEnd w:id="0"/>
    </w:p>
    <w:p w:rsidR="00471B8A" w:rsidRPr="003E7AC7" w:rsidRDefault="00471B8A" w:rsidP="003D53FC">
      <w:pPr>
        <w:jc w:val="left"/>
        <w:rPr>
          <w:lang w:val="en-US"/>
        </w:rPr>
      </w:pPr>
      <w:r w:rsidRPr="003E7AC7">
        <w:rPr>
          <w:lang w:val="en-US"/>
        </w:rPr>
        <w:t xml:space="preserve"> </w:t>
      </w:r>
    </w:p>
    <w:p w:rsidR="00991EE1" w:rsidRPr="003E7AC7" w:rsidRDefault="000812EF" w:rsidP="003D53FC">
      <w:pPr>
        <w:jc w:val="left"/>
        <w:rPr>
          <w:lang w:val="en-US" w:eastAsia="zh-TW"/>
        </w:rPr>
      </w:pPr>
      <w:r w:rsidRPr="003E7AC7">
        <w:rPr>
          <w:rFonts w:ascii="Arial" w:eastAsia="SimSun" w:hAnsi="Arial" w:cs="Arial"/>
          <w:lang w:val="en-US" w:eastAsia="zh-CN"/>
        </w:rPr>
        <w:t>Grenchen, Switzerland</w:t>
      </w:r>
      <w:r w:rsidRPr="003E7AC7">
        <w:rPr>
          <w:rFonts w:ascii="Arial" w:eastAsia="SimSun" w:hAnsi="Arial" w:cs="Arial" w:hint="eastAsia"/>
          <w:lang w:eastAsia="zh-CN"/>
        </w:rPr>
        <w:t>，</w:t>
      </w:r>
      <w:r w:rsidR="00991EE1" w:rsidRPr="003E7AC7">
        <w:rPr>
          <w:rFonts w:ascii="Arial" w:hAnsi="Arial" w:cs="Arial" w:hint="eastAsia"/>
          <w:lang w:eastAsia="zh-TW"/>
        </w:rPr>
        <w:t>2018</w:t>
      </w:r>
      <w:r w:rsidRPr="003E7AC7">
        <w:rPr>
          <w:rFonts w:ascii="Arial" w:eastAsia="SimSun" w:hAnsi="Arial" w:cs="Arial" w:hint="eastAsia"/>
          <w:lang w:eastAsia="zh-CN"/>
        </w:rPr>
        <w:t>年</w:t>
      </w:r>
      <w:r w:rsidR="00991EE1" w:rsidRPr="003E7AC7">
        <w:rPr>
          <w:rFonts w:ascii="Arial" w:hAnsi="Arial" w:cs="Arial" w:hint="eastAsia"/>
          <w:lang w:eastAsia="zh-TW"/>
        </w:rPr>
        <w:t>5</w:t>
      </w:r>
      <w:r w:rsidRPr="003E7AC7">
        <w:rPr>
          <w:rFonts w:ascii="Arial" w:eastAsia="SimSun" w:hAnsi="Arial" w:cs="Arial" w:hint="eastAsia"/>
          <w:lang w:eastAsia="zh-CN"/>
        </w:rPr>
        <w:t>月</w:t>
      </w:r>
      <w:r w:rsidR="00991EE1" w:rsidRPr="003E7AC7">
        <w:rPr>
          <w:rFonts w:ascii="Arial" w:hAnsi="Arial" w:cs="Arial" w:hint="eastAsia"/>
          <w:lang w:eastAsia="zh-TW"/>
        </w:rPr>
        <w:t>1</w:t>
      </w:r>
      <w:r w:rsidRPr="003E7AC7">
        <w:rPr>
          <w:rFonts w:ascii="Arial" w:eastAsia="SimSun" w:hAnsi="Arial" w:cs="Arial" w:hint="eastAsia"/>
          <w:lang w:eastAsia="zh-CN"/>
        </w:rPr>
        <w:t>日</w:t>
      </w:r>
      <w:r w:rsidR="00991EE1" w:rsidRPr="003E7AC7">
        <w:rPr>
          <w:rFonts w:ascii="Arial" w:hAnsi="Arial" w:cs="Arial" w:hint="eastAsia"/>
          <w:lang w:eastAsia="zh-TW"/>
        </w:rPr>
        <w:t xml:space="preserve"> - </w:t>
      </w:r>
      <w:r w:rsidRPr="003E7AC7">
        <w:rPr>
          <w:rFonts w:ascii="Arial" w:eastAsia="SimSun" w:hAnsi="Arial" w:cs="Arial" w:hint="eastAsia"/>
          <w:lang w:eastAsia="zh-CN"/>
        </w:rPr>
        <w:t>超低功耗，低电压的解决方案供货商</w:t>
      </w:r>
      <w:r w:rsidR="00991EE1" w:rsidRPr="003E7AC7">
        <w:rPr>
          <w:rFonts w:ascii="Arial" w:hAnsi="Arial" w:cs="Arial" w:hint="eastAsia"/>
          <w:lang w:eastAsia="zh-TW"/>
        </w:rPr>
        <w:t>Micro Crystal</w:t>
      </w:r>
      <w:r w:rsidRPr="003E7AC7">
        <w:rPr>
          <w:rFonts w:ascii="Arial" w:eastAsia="SimSun" w:hAnsi="Arial" w:cs="Arial" w:hint="eastAsia"/>
          <w:lang w:eastAsia="zh-CN"/>
        </w:rPr>
        <w:t>今天宣布迈向小型化的下一步：</w:t>
      </w:r>
      <w:r w:rsidR="00991EE1" w:rsidRPr="003E7AC7">
        <w:rPr>
          <w:rFonts w:ascii="Arial" w:hAnsi="Arial" w:cs="Arial" w:hint="eastAsia"/>
          <w:lang w:eastAsia="zh-TW"/>
        </w:rPr>
        <w:t>CM9</w:t>
      </w:r>
      <w:r w:rsidR="00CE257C" w:rsidRPr="003E7AC7">
        <w:rPr>
          <w:rFonts w:ascii="Arial" w:hAnsi="Arial" w:cs="Arial" w:hint="eastAsia"/>
          <w:lang w:eastAsia="zh-TW"/>
        </w:rPr>
        <w:t>V</w:t>
      </w:r>
      <w:r w:rsidR="00CE257C" w:rsidRPr="003E7AC7">
        <w:rPr>
          <w:rFonts w:ascii="Arial" w:hAnsi="Arial" w:cs="Arial"/>
          <w:lang w:eastAsia="zh-TW"/>
        </w:rPr>
        <w:t>-T1A</w:t>
      </w:r>
      <w:r w:rsidR="00CE257C" w:rsidRPr="003E7AC7">
        <w:rPr>
          <w:rFonts w:ascii="Arial" w:hAnsi="Arial" w:cs="Arial" w:hint="eastAsia"/>
          <w:lang w:eastAsia="zh-TW"/>
        </w:rPr>
        <w:t xml:space="preserve"> </w:t>
      </w:r>
      <w:r w:rsidR="00991EE1" w:rsidRPr="003E7AC7">
        <w:rPr>
          <w:rFonts w:ascii="Arial" w:hAnsi="Arial" w:cs="Arial" w:hint="eastAsia"/>
          <w:lang w:eastAsia="zh-TW"/>
        </w:rPr>
        <w:t>0</w:t>
      </w:r>
      <w:r w:rsidR="00CE257C" w:rsidRPr="003E7AC7">
        <w:rPr>
          <w:rFonts w:ascii="Arial" w:hAnsi="Arial" w:cs="Arial"/>
          <w:lang w:eastAsia="zh-TW"/>
        </w:rPr>
        <w:t>.</w:t>
      </w:r>
      <w:r w:rsidR="00991EE1" w:rsidRPr="003E7AC7">
        <w:rPr>
          <w:rFonts w:ascii="Arial" w:hAnsi="Arial" w:cs="Arial" w:hint="eastAsia"/>
          <w:lang w:eastAsia="zh-TW"/>
        </w:rPr>
        <w:t>3</w:t>
      </w:r>
      <w:r w:rsidRPr="003E7AC7">
        <w:rPr>
          <w:rFonts w:ascii="Arial" w:eastAsia="SimSun" w:hAnsi="Arial" w:cs="Arial" w:hint="eastAsia"/>
          <w:lang w:eastAsia="zh-CN"/>
        </w:rPr>
        <w:t>：</w:t>
      </w:r>
      <w:r w:rsidR="00991EE1" w:rsidRPr="003E7AC7">
        <w:rPr>
          <w:rFonts w:ascii="Arial" w:hAnsi="Arial" w:cs="Arial" w:hint="eastAsia"/>
          <w:lang w:eastAsia="zh-TW"/>
        </w:rPr>
        <w:t>32.768 kHz</w:t>
      </w:r>
      <w:r w:rsidRPr="003E7AC7">
        <w:rPr>
          <w:rFonts w:ascii="Arial" w:eastAsia="SimSun" w:hAnsi="Arial" w:cs="Arial" w:hint="eastAsia"/>
          <w:lang w:eastAsia="zh-CN"/>
        </w:rPr>
        <w:t>石英晶体，最大厚度为</w:t>
      </w:r>
      <w:r w:rsidR="00991EE1" w:rsidRPr="003E7AC7">
        <w:rPr>
          <w:rFonts w:ascii="Arial" w:hAnsi="Arial" w:cs="Arial" w:hint="eastAsia"/>
          <w:lang w:eastAsia="zh-TW"/>
        </w:rPr>
        <w:t>0.35</w:t>
      </w:r>
      <w:r w:rsidRPr="003E7AC7">
        <w:rPr>
          <w:rFonts w:ascii="Arial" w:eastAsia="SimSun" w:hAnsi="Arial" w:cs="Arial" w:hint="eastAsia"/>
          <w:lang w:eastAsia="zh-CN"/>
        </w:rPr>
        <w:t>毫米，</w:t>
      </w:r>
      <w:r w:rsidR="00991EE1" w:rsidRPr="003E7AC7">
        <w:rPr>
          <w:rFonts w:ascii="Arial" w:hAnsi="Arial" w:cs="Arial" w:hint="eastAsia"/>
          <w:lang w:eastAsia="zh-TW"/>
        </w:rPr>
        <w:t xml:space="preserve"> </w:t>
      </w:r>
      <w:r w:rsidRPr="003E7AC7">
        <w:rPr>
          <w:rFonts w:ascii="Arial" w:eastAsia="SimSun" w:hAnsi="Arial" w:cs="Arial" w:hint="eastAsia"/>
          <w:lang w:eastAsia="zh-CN"/>
        </w:rPr>
        <w:t>尺寸</w:t>
      </w:r>
      <w:r w:rsidR="00991EE1" w:rsidRPr="003E7AC7">
        <w:rPr>
          <w:rFonts w:ascii="Arial" w:hAnsi="Arial" w:cs="Arial" w:hint="eastAsia"/>
          <w:lang w:eastAsia="zh-TW"/>
        </w:rPr>
        <w:t>1.6 x 1.0</w:t>
      </w:r>
      <w:r w:rsidRPr="003E7AC7">
        <w:rPr>
          <w:rFonts w:ascii="Arial" w:eastAsia="SimSun" w:hAnsi="Arial" w:cs="Arial" w:hint="eastAsia"/>
          <w:lang w:eastAsia="zh-CN"/>
        </w:rPr>
        <w:t>毫米</w:t>
      </w:r>
      <w:r w:rsidR="00991EE1" w:rsidRPr="003E7AC7">
        <w:rPr>
          <w:rFonts w:ascii="Arial" w:hAnsi="Arial" w:cs="Arial" w:hint="eastAsia"/>
          <w:lang w:eastAsia="zh-TW"/>
        </w:rPr>
        <w:br/>
      </w:r>
      <w:r w:rsidRPr="003E7AC7">
        <w:rPr>
          <w:rFonts w:ascii="Arial" w:eastAsia="SimSun" w:hAnsi="Arial" w:cs="Arial" w:hint="eastAsia"/>
          <w:lang w:eastAsia="zh-CN"/>
        </w:rPr>
        <w:t>这种新型的微小封装技术极适用于弯曲半径至关重要的应用中的电路。</w:t>
      </w:r>
      <w:r w:rsidR="00991EE1" w:rsidRPr="003E7AC7">
        <w:rPr>
          <w:rFonts w:ascii="Arial" w:hAnsi="Arial" w:cs="Arial" w:hint="eastAsia"/>
          <w:lang w:eastAsia="zh-TW"/>
        </w:rPr>
        <w:t xml:space="preserve"> </w:t>
      </w:r>
      <w:r w:rsidRPr="003E7AC7">
        <w:rPr>
          <w:rFonts w:ascii="Arial" w:eastAsia="SimSun" w:hAnsi="Arial" w:cs="Arial" w:hint="eastAsia"/>
          <w:lang w:eastAsia="zh-CN"/>
        </w:rPr>
        <w:t>配合上来自</w:t>
      </w:r>
      <w:r w:rsidR="004021FC" w:rsidRPr="003E7AC7">
        <w:rPr>
          <w:rFonts w:ascii="Arial" w:eastAsia="SimSun" w:hAnsi="Arial" w:cs="Arial"/>
          <w:lang w:val="de-CH" w:eastAsia="zh-CN"/>
        </w:rPr>
        <w:t>www.</w:t>
      </w:r>
      <w:r w:rsidR="00991EE1" w:rsidRPr="003E7AC7">
        <w:rPr>
          <w:rFonts w:ascii="Arial" w:hAnsi="Arial" w:cs="Arial" w:hint="eastAsia"/>
          <w:lang w:eastAsia="zh-TW"/>
        </w:rPr>
        <w:t>renata.com</w:t>
      </w:r>
      <w:r w:rsidRPr="003E7AC7">
        <w:rPr>
          <w:rFonts w:ascii="Arial" w:eastAsia="SimSun" w:hAnsi="Arial" w:cs="Arial" w:hint="eastAsia"/>
          <w:lang w:eastAsia="zh-CN"/>
        </w:rPr>
        <w:t>的新型可弯曲薄膜电池，非常适合以下的应用：</w:t>
      </w:r>
    </w:p>
    <w:p w:rsidR="00471B8A" w:rsidRPr="003E7AC7" w:rsidRDefault="000812EF" w:rsidP="00471B8A">
      <w:pPr>
        <w:pStyle w:val="Subhead"/>
        <w:numPr>
          <w:ilvl w:val="0"/>
          <w:numId w:val="4"/>
        </w:numPr>
        <w:spacing w:after="40"/>
        <w:jc w:val="left"/>
        <w:rPr>
          <w:rFonts w:ascii="Calibri" w:eastAsia="Calibri" w:hAnsi="Calibri" w:cs="Calibri"/>
          <w:bCs/>
          <w:sz w:val="22"/>
          <w:lang w:val="en-US"/>
        </w:rPr>
      </w:pPr>
      <w:r w:rsidRPr="003E7AC7">
        <w:rPr>
          <w:rFonts w:asciiTheme="minorEastAsia" w:eastAsia="SimSun" w:hAnsiTheme="minorEastAsia" w:cs="Calibri" w:hint="eastAsia"/>
          <w:bCs/>
          <w:sz w:val="22"/>
          <w:lang w:val="en-US" w:eastAsia="zh-CN"/>
        </w:rPr>
        <w:t>智能卡</w:t>
      </w:r>
    </w:p>
    <w:p w:rsidR="003D53FC" w:rsidRPr="003E7AC7" w:rsidRDefault="000812EF" w:rsidP="003D53FC">
      <w:pPr>
        <w:pStyle w:val="Subhead"/>
        <w:numPr>
          <w:ilvl w:val="0"/>
          <w:numId w:val="4"/>
        </w:numPr>
        <w:spacing w:after="40"/>
        <w:jc w:val="left"/>
        <w:rPr>
          <w:rFonts w:ascii="Calibri" w:eastAsia="Calibri" w:hAnsi="Calibri" w:cs="Calibri"/>
          <w:bCs/>
          <w:sz w:val="22"/>
          <w:lang w:val="en-US"/>
        </w:rPr>
      </w:pPr>
      <w:r w:rsidRPr="003E7AC7">
        <w:rPr>
          <w:rFonts w:asciiTheme="minorEastAsia" w:eastAsia="SimSun" w:hAnsiTheme="minorEastAsia" w:cs="Calibri" w:hint="eastAsia"/>
          <w:bCs/>
          <w:sz w:val="22"/>
          <w:lang w:val="en-US" w:eastAsia="zh-CN"/>
        </w:rPr>
        <w:t>电子纺织品</w:t>
      </w:r>
    </w:p>
    <w:p w:rsidR="003D53FC" w:rsidRPr="003E7AC7" w:rsidRDefault="00A776CE" w:rsidP="003D53FC">
      <w:pPr>
        <w:pStyle w:val="Subhead"/>
        <w:numPr>
          <w:ilvl w:val="0"/>
          <w:numId w:val="4"/>
        </w:numPr>
        <w:spacing w:after="40"/>
        <w:jc w:val="left"/>
        <w:rPr>
          <w:rFonts w:ascii="Calibri" w:eastAsia="Calibri" w:hAnsi="Calibri" w:cs="Calibri"/>
          <w:bCs/>
          <w:sz w:val="22"/>
          <w:lang w:val="en-US"/>
        </w:rPr>
      </w:pPr>
      <w:r w:rsidRPr="003E7AC7">
        <w:rPr>
          <w:rFonts w:asciiTheme="minorEastAsia" w:eastAsia="SimSun" w:hAnsiTheme="minorEastAsia" w:cs="Calibri" w:hint="eastAsia"/>
          <w:bCs/>
          <w:sz w:val="22"/>
          <w:lang w:val="en-US" w:eastAsia="zh-CN"/>
        </w:rPr>
        <w:t>穿戴装置</w:t>
      </w:r>
      <w:r w:rsidRPr="003E7AC7">
        <w:rPr>
          <w:rFonts w:asciiTheme="minorEastAsia" w:eastAsia="SimSun" w:hAnsiTheme="minorEastAsia" w:cs="Calibri"/>
          <w:bCs/>
          <w:sz w:val="22"/>
          <w:lang w:val="en-US" w:eastAsia="zh-CN"/>
        </w:rPr>
        <w:t>,</w:t>
      </w:r>
      <w:r w:rsidR="000812EF" w:rsidRPr="003E7AC7">
        <w:rPr>
          <w:rFonts w:asciiTheme="minorEastAsia" w:eastAsia="SimSun" w:hAnsiTheme="minorEastAsia" w:cs="Calibri"/>
          <w:bCs/>
          <w:sz w:val="22"/>
          <w:lang w:val="en-US" w:eastAsia="zh-CN"/>
        </w:rPr>
        <w:t xml:space="preserve"> </w:t>
      </w:r>
      <w:r w:rsidR="000812EF" w:rsidRPr="003E7AC7">
        <w:rPr>
          <w:rFonts w:asciiTheme="minorEastAsia" w:eastAsia="SimSun" w:hAnsiTheme="minorEastAsia" w:cs="Calibri" w:hint="eastAsia"/>
          <w:bCs/>
          <w:sz w:val="22"/>
          <w:lang w:val="en-US" w:eastAsia="zh-CN"/>
        </w:rPr>
        <w:t>智能手环</w:t>
      </w:r>
    </w:p>
    <w:p w:rsidR="00471B8A" w:rsidRPr="003E7AC7" w:rsidRDefault="000812EF" w:rsidP="00471B8A">
      <w:pPr>
        <w:pStyle w:val="Subhead"/>
        <w:numPr>
          <w:ilvl w:val="0"/>
          <w:numId w:val="4"/>
        </w:numPr>
        <w:spacing w:after="40"/>
        <w:jc w:val="left"/>
        <w:rPr>
          <w:rFonts w:ascii="Calibri" w:eastAsia="Calibri" w:hAnsi="Calibri" w:cs="Calibri"/>
          <w:bCs/>
          <w:sz w:val="22"/>
          <w:lang w:val="en-US"/>
        </w:rPr>
      </w:pPr>
      <w:r w:rsidRPr="003E7AC7">
        <w:rPr>
          <w:rFonts w:asciiTheme="minorEastAsia" w:eastAsia="SimSun" w:hAnsiTheme="minorEastAsia" w:cs="Calibri" w:hint="eastAsia"/>
          <w:bCs/>
          <w:sz w:val="22"/>
          <w:lang w:val="en-US" w:eastAsia="zh-CN"/>
        </w:rPr>
        <w:t>嵌入式模块</w:t>
      </w:r>
    </w:p>
    <w:p w:rsidR="00471B8A" w:rsidRPr="003E7AC7" w:rsidRDefault="000812EF" w:rsidP="00471B8A">
      <w:pPr>
        <w:pStyle w:val="Subhead"/>
        <w:numPr>
          <w:ilvl w:val="0"/>
          <w:numId w:val="4"/>
        </w:numPr>
        <w:spacing w:after="40"/>
        <w:jc w:val="left"/>
        <w:rPr>
          <w:rFonts w:ascii="Calibri" w:eastAsia="Calibri" w:hAnsi="Calibri" w:cs="Calibri"/>
          <w:bCs/>
          <w:sz w:val="22"/>
          <w:lang w:val="en-US"/>
        </w:rPr>
      </w:pPr>
      <w:r w:rsidRPr="003E7AC7">
        <w:rPr>
          <w:rFonts w:asciiTheme="minorEastAsia" w:eastAsia="SimSun" w:hAnsiTheme="minorEastAsia" w:cs="Calibri" w:hint="eastAsia"/>
          <w:bCs/>
          <w:sz w:val="22"/>
          <w:lang w:val="en-US" w:eastAsia="zh-CN"/>
        </w:rPr>
        <w:t>健康医疗</w:t>
      </w:r>
      <w:r w:rsidRPr="003E7AC7">
        <w:rPr>
          <w:rFonts w:asciiTheme="minorEastAsia" w:eastAsia="SimSun" w:hAnsiTheme="minorEastAsia" w:cs="Calibri"/>
          <w:bCs/>
          <w:sz w:val="22"/>
          <w:lang w:val="en-US" w:eastAsia="zh-CN"/>
        </w:rPr>
        <w:t xml:space="preserve">, </w:t>
      </w:r>
      <w:r w:rsidRPr="003E7AC7">
        <w:rPr>
          <w:rFonts w:asciiTheme="minorEastAsia" w:eastAsia="SimSun" w:hAnsiTheme="minorEastAsia" w:cs="Calibri" w:hint="eastAsia"/>
          <w:bCs/>
          <w:sz w:val="22"/>
          <w:lang w:val="en-US" w:eastAsia="zh-CN"/>
        </w:rPr>
        <w:t>电子药物贴片</w:t>
      </w:r>
    </w:p>
    <w:p w:rsidR="00471B8A" w:rsidRPr="003E7AC7" w:rsidRDefault="00471B8A" w:rsidP="00471B8A">
      <w:pPr>
        <w:jc w:val="left"/>
        <w:rPr>
          <w:lang w:val="en-US"/>
        </w:rPr>
      </w:pPr>
    </w:p>
    <w:p w:rsidR="00E56179" w:rsidRPr="007503A2" w:rsidRDefault="0073661F" w:rsidP="0073661F">
      <w:pPr>
        <w:pStyle w:val="Subhead"/>
        <w:spacing w:after="40"/>
        <w:jc w:val="left"/>
        <w:rPr>
          <w:rFonts w:ascii="Calibri" w:eastAsia="Calibri" w:hAnsi="Calibri" w:cs="Calibri"/>
          <w:bCs/>
          <w:sz w:val="22"/>
          <w:lang w:val="en-US"/>
        </w:rPr>
      </w:pPr>
      <w:r w:rsidRPr="003E7AC7">
        <w:rPr>
          <w:rFonts w:ascii="Calibri" w:eastAsia="Calibri" w:hAnsi="Calibri" w:cs="Calibri"/>
          <w:bCs/>
          <w:sz w:val="22"/>
          <w:lang w:val="en-US"/>
        </w:rPr>
        <w:t xml:space="preserve"> </w:t>
      </w:r>
      <w:r w:rsidR="00E56179" w:rsidRPr="003E7AC7">
        <w:rPr>
          <w:rFonts w:asciiTheme="minorEastAsia" w:eastAsia="SimSun" w:hAnsiTheme="minorEastAsia" w:cs="Calibri"/>
          <w:bCs/>
          <w:sz w:val="22"/>
          <w:lang w:val="en-US" w:eastAsia="zh-CN"/>
        </w:rPr>
        <w:t xml:space="preserve">Micro Crystal 32.768 kHz </w:t>
      </w:r>
      <w:r w:rsidR="00E56179" w:rsidRPr="003E7AC7">
        <w:rPr>
          <w:rFonts w:asciiTheme="minorEastAsia" w:eastAsia="SimSun" w:hAnsiTheme="minorEastAsia" w:cs="Calibri" w:hint="eastAsia"/>
          <w:bCs/>
          <w:sz w:val="22"/>
          <w:lang w:val="en-US" w:eastAsia="zh-CN"/>
        </w:rPr>
        <w:t>石英晶体系列产品已广泛的使用于全世界多样的应用</w:t>
      </w:r>
      <w:r w:rsidR="00E56179" w:rsidRPr="003E7AC7">
        <w:rPr>
          <w:rFonts w:asciiTheme="minorEastAsia" w:eastAsia="SimSun" w:hAnsiTheme="minorEastAsia" w:cs="Calibri"/>
          <w:bCs/>
          <w:sz w:val="22"/>
          <w:lang w:val="en-US" w:eastAsia="zh-CN"/>
        </w:rPr>
        <w:t xml:space="preserve">; </w:t>
      </w:r>
      <w:r w:rsidR="00E56179" w:rsidRPr="003E7AC7">
        <w:rPr>
          <w:rFonts w:asciiTheme="minorEastAsia" w:eastAsia="SimSun" w:hAnsiTheme="minorEastAsia" w:cs="Calibri" w:hint="eastAsia"/>
          <w:bCs/>
          <w:sz w:val="22"/>
          <w:lang w:val="en-US" w:eastAsia="zh-CN"/>
        </w:rPr>
        <w:t>穿戴式装置</w:t>
      </w:r>
      <w:r w:rsidR="00E56179" w:rsidRPr="003E7AC7">
        <w:rPr>
          <w:rFonts w:asciiTheme="minorEastAsia" w:eastAsia="SimSun" w:hAnsiTheme="minorEastAsia" w:cs="Calibri"/>
          <w:bCs/>
          <w:sz w:val="22"/>
          <w:lang w:val="en-US" w:eastAsia="zh-CN"/>
        </w:rPr>
        <w:t xml:space="preserve">, </w:t>
      </w:r>
      <w:r w:rsidR="00E56179" w:rsidRPr="003E7AC7">
        <w:rPr>
          <w:rFonts w:asciiTheme="minorEastAsia" w:eastAsia="SimSun" w:hAnsiTheme="minorEastAsia" w:cs="Calibri" w:hint="eastAsia"/>
          <w:bCs/>
          <w:sz w:val="22"/>
          <w:lang w:val="en-US" w:eastAsia="zh-CN"/>
        </w:rPr>
        <w:t>物联网</w:t>
      </w:r>
      <w:r w:rsidR="00E56179" w:rsidRPr="003E7AC7">
        <w:rPr>
          <w:rFonts w:asciiTheme="minorEastAsia" w:eastAsia="SimSun" w:hAnsiTheme="minorEastAsia" w:cs="Calibri"/>
          <w:bCs/>
          <w:sz w:val="22"/>
          <w:lang w:val="en-US" w:eastAsia="zh-CN"/>
        </w:rPr>
        <w:t xml:space="preserve">, </w:t>
      </w:r>
      <w:r w:rsidR="00E56179" w:rsidRPr="003E7AC7">
        <w:rPr>
          <w:rFonts w:asciiTheme="minorEastAsia" w:eastAsia="SimSun" w:hAnsiTheme="minorEastAsia" w:cs="Calibri" w:hint="eastAsia"/>
          <w:bCs/>
          <w:sz w:val="22"/>
          <w:lang w:val="en-US" w:eastAsia="zh-CN"/>
        </w:rPr>
        <w:t>工业产品</w:t>
      </w:r>
      <w:r w:rsidR="00E56179" w:rsidRPr="003E7AC7">
        <w:rPr>
          <w:rFonts w:asciiTheme="minorEastAsia" w:eastAsia="SimSun" w:hAnsiTheme="minorEastAsia" w:cs="Calibri"/>
          <w:bCs/>
          <w:sz w:val="22"/>
          <w:lang w:val="en-US" w:eastAsia="zh-CN"/>
        </w:rPr>
        <w:t xml:space="preserve">, </w:t>
      </w:r>
      <w:r w:rsidR="00E56179" w:rsidRPr="003E7AC7">
        <w:rPr>
          <w:rFonts w:asciiTheme="minorEastAsia" w:eastAsia="SimSun" w:hAnsiTheme="minorEastAsia" w:cs="Calibri" w:hint="eastAsia"/>
          <w:bCs/>
          <w:sz w:val="22"/>
          <w:lang w:val="en-US" w:eastAsia="zh-CN"/>
        </w:rPr>
        <w:t>汽车电子</w:t>
      </w:r>
      <w:r w:rsidR="00E56179" w:rsidRPr="003E7AC7">
        <w:rPr>
          <w:rFonts w:asciiTheme="minorEastAsia" w:eastAsia="SimSun" w:hAnsiTheme="minorEastAsia" w:cs="Calibri"/>
          <w:bCs/>
          <w:sz w:val="22"/>
          <w:lang w:val="en-US" w:eastAsia="zh-CN"/>
        </w:rPr>
        <w:t xml:space="preserve">, </w:t>
      </w:r>
      <w:r w:rsidR="00E56179" w:rsidRPr="003E7AC7">
        <w:rPr>
          <w:rFonts w:asciiTheme="minorEastAsia" w:eastAsia="SimSun" w:hAnsiTheme="minorEastAsia" w:cs="Calibri" w:hint="eastAsia"/>
          <w:bCs/>
          <w:sz w:val="22"/>
          <w:lang w:val="en-US" w:eastAsia="zh-CN"/>
        </w:rPr>
        <w:t>健康医疗以及消费型电子产品。</w:t>
      </w:r>
    </w:p>
    <w:p w:rsidR="0073661F" w:rsidRPr="003E7AC7" w:rsidRDefault="0073661F" w:rsidP="00523619">
      <w:pPr>
        <w:pStyle w:val="Subhead"/>
        <w:jc w:val="left"/>
        <w:rPr>
          <w:rFonts w:ascii="Calibri" w:eastAsia="Calibri" w:hAnsi="Calibri" w:cs="Calibri"/>
          <w:bCs/>
          <w:sz w:val="22"/>
          <w:u w:val="single"/>
          <w:lang w:val="en-US" w:eastAsia="zh-TW"/>
        </w:rPr>
      </w:pPr>
    </w:p>
    <w:p w:rsidR="00523619" w:rsidRPr="003E7AC7" w:rsidRDefault="00E56179" w:rsidP="00523619">
      <w:pPr>
        <w:pStyle w:val="Subhead"/>
        <w:jc w:val="left"/>
        <w:rPr>
          <w:rFonts w:ascii="Calibri" w:eastAsia="Calibri" w:hAnsi="Calibri" w:cs="Calibri"/>
          <w:bCs/>
          <w:sz w:val="22"/>
          <w:u w:val="single"/>
          <w:lang w:val="en-US"/>
        </w:rPr>
      </w:pPr>
      <w:r w:rsidRPr="003E7AC7">
        <w:rPr>
          <w:rFonts w:asciiTheme="minorEastAsia" w:eastAsia="SimSun" w:hAnsiTheme="minorEastAsia" w:cs="Calibri" w:hint="eastAsia"/>
          <w:bCs/>
          <w:sz w:val="22"/>
          <w:u w:val="single"/>
          <w:lang w:val="en-US" w:eastAsia="zh-CN"/>
        </w:rPr>
        <w:t>产品</w:t>
      </w:r>
      <w:r w:rsidRPr="003E7AC7">
        <w:rPr>
          <w:rFonts w:asciiTheme="minorEastAsia" w:eastAsia="SimSun" w:hAnsiTheme="minorEastAsia" w:cs="Calibri"/>
          <w:bCs/>
          <w:sz w:val="22"/>
          <w:u w:val="single"/>
          <w:lang w:val="en-US" w:eastAsia="zh-CN"/>
        </w:rPr>
        <w:t xml:space="preserve">    </w:t>
      </w:r>
      <w:r w:rsidR="003E7AC7" w:rsidRPr="003E7AC7">
        <w:rPr>
          <w:rFonts w:ascii="Calibri" w:eastAsia="SimSun" w:hAnsi="Calibri" w:cs="Calibri"/>
          <w:bCs/>
          <w:sz w:val="22"/>
          <w:u w:val="single"/>
          <w:lang w:val="en-US" w:eastAsia="zh-CN"/>
        </w:rPr>
        <w:tab/>
      </w:r>
      <w:r w:rsidR="003E7AC7" w:rsidRPr="003E7AC7">
        <w:rPr>
          <w:rFonts w:ascii="Calibri" w:eastAsia="SimSun" w:hAnsi="Calibri" w:cs="Calibri"/>
          <w:bCs/>
          <w:sz w:val="22"/>
          <w:u w:val="single"/>
          <w:lang w:val="en-US" w:eastAsia="zh-CN"/>
        </w:rPr>
        <w:tab/>
      </w:r>
      <w:r w:rsidRPr="003E7AC7">
        <w:rPr>
          <w:rFonts w:asciiTheme="minorEastAsia" w:eastAsia="SimSun" w:hAnsiTheme="minorEastAsia" w:cs="Calibri" w:hint="eastAsia"/>
          <w:bCs/>
          <w:sz w:val="22"/>
          <w:u w:val="single"/>
          <w:lang w:val="en-US" w:eastAsia="zh-CN"/>
        </w:rPr>
        <w:t>频率</w:t>
      </w:r>
      <w:r w:rsidRPr="003E7AC7">
        <w:rPr>
          <w:rFonts w:asciiTheme="minorEastAsia" w:eastAsia="SimSun" w:hAnsiTheme="minorEastAsia" w:cs="Calibri"/>
          <w:bCs/>
          <w:sz w:val="22"/>
          <w:u w:val="single"/>
          <w:lang w:val="en-US" w:eastAsia="zh-CN"/>
        </w:rPr>
        <w:t xml:space="preserve">  </w:t>
      </w:r>
      <w:r w:rsidR="003E7AC7" w:rsidRPr="003E7AC7">
        <w:rPr>
          <w:rFonts w:ascii="Calibri" w:eastAsia="SimSun" w:hAnsi="Calibri" w:cs="Calibri"/>
          <w:bCs/>
          <w:sz w:val="22"/>
          <w:u w:val="single"/>
          <w:lang w:val="en-US" w:eastAsia="zh-CN"/>
        </w:rPr>
        <w:tab/>
      </w:r>
      <w:r w:rsidR="003E7AC7" w:rsidRPr="003E7AC7">
        <w:rPr>
          <w:rFonts w:ascii="Calibri" w:eastAsia="SimSun" w:hAnsi="Calibri" w:cs="Calibri"/>
          <w:bCs/>
          <w:sz w:val="22"/>
          <w:u w:val="single"/>
          <w:lang w:val="en-US" w:eastAsia="zh-CN"/>
        </w:rPr>
        <w:tab/>
      </w:r>
      <w:r w:rsidRPr="003E7AC7">
        <w:rPr>
          <w:rFonts w:asciiTheme="minorEastAsia" w:eastAsia="SimSun" w:hAnsiTheme="minorEastAsia" w:cs="Calibri" w:hint="eastAsia"/>
          <w:bCs/>
          <w:sz w:val="22"/>
          <w:u w:val="single"/>
          <w:lang w:val="en-US" w:eastAsia="zh-CN"/>
        </w:rPr>
        <w:t>尺寸</w:t>
      </w:r>
      <w:r w:rsidRPr="003E7AC7">
        <w:rPr>
          <w:rFonts w:asciiTheme="minorEastAsia" w:eastAsia="SimSun" w:hAnsiTheme="minorEastAsia" w:cs="Calibri"/>
          <w:bCs/>
          <w:sz w:val="22"/>
          <w:u w:val="single"/>
          <w:lang w:val="en-US" w:eastAsia="zh-CN"/>
        </w:rPr>
        <w:t xml:space="preserve">, </w:t>
      </w:r>
      <w:r w:rsidRPr="003E7AC7">
        <w:rPr>
          <w:rFonts w:asciiTheme="minorEastAsia" w:eastAsia="SimSun" w:hAnsiTheme="minorEastAsia" w:cs="Calibri" w:hint="eastAsia"/>
          <w:bCs/>
          <w:sz w:val="22"/>
          <w:u w:val="single"/>
          <w:lang w:val="en-US" w:eastAsia="zh-CN"/>
        </w:rPr>
        <w:t>长</w:t>
      </w:r>
      <w:r w:rsidRPr="003E7AC7">
        <w:rPr>
          <w:rFonts w:asciiTheme="minorEastAsia" w:eastAsia="SimSun" w:hAnsiTheme="minorEastAsia" w:cs="Calibri"/>
          <w:bCs/>
          <w:sz w:val="22"/>
          <w:u w:val="single"/>
          <w:lang w:val="en-US" w:eastAsia="zh-CN"/>
        </w:rPr>
        <w:t xml:space="preserve">x </w:t>
      </w:r>
      <w:r w:rsidRPr="003E7AC7">
        <w:rPr>
          <w:rFonts w:asciiTheme="minorEastAsia" w:eastAsia="SimSun" w:hAnsiTheme="minorEastAsia" w:cs="Calibri" w:hint="eastAsia"/>
          <w:bCs/>
          <w:sz w:val="22"/>
          <w:u w:val="single"/>
          <w:lang w:val="en-US" w:eastAsia="zh-CN"/>
        </w:rPr>
        <w:t>宽</w:t>
      </w:r>
      <w:r w:rsidRPr="003E7AC7">
        <w:rPr>
          <w:rFonts w:asciiTheme="minorEastAsia" w:eastAsia="SimSun" w:hAnsiTheme="minorEastAsia" w:cs="Calibri"/>
          <w:bCs/>
          <w:sz w:val="22"/>
          <w:u w:val="single"/>
          <w:lang w:val="en-US" w:eastAsia="zh-CN"/>
        </w:rPr>
        <w:t xml:space="preserve"> x </w:t>
      </w:r>
      <w:r w:rsidRPr="003E7AC7">
        <w:rPr>
          <w:rFonts w:asciiTheme="minorEastAsia" w:eastAsia="SimSun" w:hAnsiTheme="minorEastAsia" w:cs="Calibri" w:hint="eastAsia"/>
          <w:bCs/>
          <w:sz w:val="22"/>
          <w:u w:val="single"/>
          <w:lang w:val="en-US" w:eastAsia="zh-CN"/>
        </w:rPr>
        <w:t>高</w:t>
      </w:r>
      <w:r w:rsidRPr="003E7AC7">
        <w:rPr>
          <w:rFonts w:asciiTheme="minorEastAsia" w:eastAsia="SimSun" w:hAnsiTheme="minorEastAsia" w:cs="Calibri"/>
          <w:bCs/>
          <w:sz w:val="22"/>
          <w:u w:val="single"/>
          <w:lang w:val="en-US" w:eastAsia="zh-CN"/>
        </w:rPr>
        <w:t xml:space="preserve"> (</w:t>
      </w:r>
      <w:r w:rsidRPr="003E7AC7">
        <w:rPr>
          <w:rFonts w:asciiTheme="minorEastAsia" w:eastAsia="SimSun" w:hAnsiTheme="minorEastAsia" w:cs="Calibri" w:hint="eastAsia"/>
          <w:bCs/>
          <w:sz w:val="22"/>
          <w:u w:val="single"/>
          <w:lang w:val="en-US" w:eastAsia="zh-CN"/>
        </w:rPr>
        <w:t>毫米</w:t>
      </w:r>
      <w:r w:rsidRPr="003E7AC7">
        <w:rPr>
          <w:rFonts w:asciiTheme="minorEastAsia" w:eastAsia="SimSun" w:hAnsiTheme="minorEastAsia" w:cs="Calibri"/>
          <w:bCs/>
          <w:sz w:val="22"/>
          <w:u w:val="single"/>
          <w:lang w:val="en-US" w:eastAsia="zh-CN"/>
        </w:rPr>
        <w:t xml:space="preserve">)  </w:t>
      </w:r>
      <w:r w:rsidRPr="003E7AC7">
        <w:rPr>
          <w:rFonts w:ascii="Calibri" w:eastAsia="Calibri" w:hAnsi="Calibri" w:cs="Calibri"/>
          <w:bCs/>
          <w:sz w:val="22"/>
          <w:u w:val="single"/>
          <w:lang w:val="en-US" w:eastAsia="zh-CN"/>
        </w:rPr>
        <w:tab/>
      </w:r>
      <w:r w:rsidRPr="003E7AC7">
        <w:rPr>
          <w:rFonts w:asciiTheme="minorEastAsia" w:eastAsia="SimSun" w:hAnsiTheme="minorEastAsia" w:cs="Calibri" w:hint="eastAsia"/>
          <w:bCs/>
          <w:sz w:val="22"/>
          <w:u w:val="single"/>
          <w:lang w:val="en-US" w:eastAsia="zh-CN"/>
        </w:rPr>
        <w:t>量产情形</w:t>
      </w:r>
    </w:p>
    <w:p w:rsidR="00523619" w:rsidRPr="003E7AC7" w:rsidRDefault="00523619" w:rsidP="00523619">
      <w:pPr>
        <w:pStyle w:val="Subhead"/>
        <w:jc w:val="left"/>
        <w:rPr>
          <w:rFonts w:ascii="Calibri" w:eastAsia="Calibri" w:hAnsi="Calibri" w:cs="Calibri"/>
          <w:bCs/>
          <w:sz w:val="22"/>
          <w:lang w:val="en-US"/>
        </w:rPr>
      </w:pPr>
      <w:r w:rsidRPr="003E7AC7">
        <w:rPr>
          <w:rFonts w:ascii="Calibri" w:eastAsia="Calibri" w:hAnsi="Calibri" w:cs="Calibri"/>
          <w:bCs/>
          <w:sz w:val="22"/>
          <w:lang w:val="en-US"/>
        </w:rPr>
        <w:t>CM9V-T1A 0.3</w:t>
      </w:r>
      <w:r w:rsidRPr="003E7AC7">
        <w:rPr>
          <w:rFonts w:ascii="Calibri" w:eastAsia="Calibri" w:hAnsi="Calibri" w:cs="Calibri"/>
          <w:bCs/>
          <w:sz w:val="22"/>
          <w:lang w:val="en-US"/>
        </w:rPr>
        <w:tab/>
        <w:t>32.768 kHz</w:t>
      </w:r>
      <w:r w:rsidRPr="003E7AC7">
        <w:rPr>
          <w:rFonts w:ascii="Calibri" w:eastAsia="Calibri" w:hAnsi="Calibri" w:cs="Calibri"/>
          <w:bCs/>
          <w:sz w:val="22"/>
          <w:lang w:val="en-US"/>
        </w:rPr>
        <w:tab/>
        <w:t xml:space="preserve">1.6 x 1.0 x 0.3 </w:t>
      </w:r>
      <w:r w:rsidRPr="003E7AC7">
        <w:rPr>
          <w:rFonts w:ascii="Calibri" w:eastAsia="Calibri" w:hAnsi="Calibri" w:cs="Calibri"/>
          <w:bCs/>
          <w:sz w:val="22"/>
          <w:lang w:val="en-US"/>
        </w:rPr>
        <w:tab/>
      </w:r>
      <w:r w:rsidR="003E7AC7" w:rsidRPr="003E7AC7">
        <w:rPr>
          <w:rFonts w:ascii="Calibri" w:eastAsia="Calibri" w:hAnsi="Calibri" w:cs="Calibri"/>
          <w:bCs/>
          <w:sz w:val="22"/>
          <w:lang w:val="en-US"/>
        </w:rPr>
        <w:tab/>
      </w:r>
      <w:r w:rsidR="003E7AC7" w:rsidRPr="003E7AC7">
        <w:rPr>
          <w:rFonts w:ascii="Calibri" w:eastAsia="Calibri" w:hAnsi="Calibri" w:cs="Calibri"/>
          <w:bCs/>
          <w:sz w:val="22"/>
          <w:lang w:val="en-US"/>
        </w:rPr>
        <w:tab/>
      </w:r>
      <w:r w:rsidR="00E56179" w:rsidRPr="003E7AC7">
        <w:rPr>
          <w:rFonts w:asciiTheme="minorEastAsia" w:eastAsia="SimSun" w:hAnsiTheme="minorEastAsia" w:cs="Calibri" w:hint="eastAsia"/>
          <w:bCs/>
          <w:sz w:val="22"/>
          <w:lang w:val="en-US" w:eastAsia="zh-CN"/>
        </w:rPr>
        <w:t>产量逐步增加中</w:t>
      </w:r>
    </w:p>
    <w:p w:rsidR="00523619" w:rsidRPr="003E7AC7" w:rsidRDefault="00E56179" w:rsidP="00523619">
      <w:pPr>
        <w:pStyle w:val="Subhead"/>
        <w:jc w:val="left"/>
        <w:rPr>
          <w:rFonts w:ascii="Calibri" w:eastAsia="Calibri" w:hAnsi="Calibri" w:cs="Calibri"/>
          <w:bCs/>
          <w:sz w:val="22"/>
          <w:lang w:val="en-US"/>
        </w:rPr>
      </w:pPr>
      <w:r w:rsidRPr="003E7AC7">
        <w:rPr>
          <w:rFonts w:ascii="Calibri" w:eastAsia="SimSun" w:hAnsi="Calibri" w:cs="Calibri"/>
          <w:bCs/>
          <w:sz w:val="22"/>
          <w:lang w:val="en-US" w:eastAsia="zh-CN"/>
        </w:rPr>
        <w:t xml:space="preserve">CM8V-T1A </w:t>
      </w:r>
      <w:r w:rsidRPr="003E7AC7">
        <w:rPr>
          <w:rFonts w:ascii="Calibri" w:eastAsia="Calibri" w:hAnsi="Calibri" w:cs="Calibri"/>
          <w:bCs/>
          <w:sz w:val="22"/>
          <w:lang w:val="en-US" w:eastAsia="zh-CN"/>
        </w:rPr>
        <w:tab/>
      </w:r>
      <w:r w:rsidRPr="003E7AC7">
        <w:rPr>
          <w:rFonts w:ascii="Calibri" w:eastAsia="SimSun" w:hAnsi="Calibri" w:cs="Calibri"/>
          <w:bCs/>
          <w:sz w:val="22"/>
          <w:lang w:val="en-US" w:eastAsia="zh-CN"/>
        </w:rPr>
        <w:t>32.768 kHz</w:t>
      </w:r>
      <w:r w:rsidRPr="003E7AC7">
        <w:rPr>
          <w:rFonts w:ascii="Calibri" w:eastAsia="Calibri" w:hAnsi="Calibri" w:cs="Calibri"/>
          <w:bCs/>
          <w:sz w:val="22"/>
          <w:lang w:val="en-US" w:eastAsia="zh-CN"/>
        </w:rPr>
        <w:tab/>
      </w:r>
      <w:r w:rsidRPr="003E7AC7">
        <w:rPr>
          <w:rFonts w:ascii="Calibri" w:eastAsia="SimSun" w:hAnsi="Calibri" w:cs="Calibri"/>
          <w:bCs/>
          <w:sz w:val="22"/>
          <w:lang w:val="en-US" w:eastAsia="zh-CN"/>
        </w:rPr>
        <w:t xml:space="preserve">2.0 x 1.2 x 0.6 </w:t>
      </w:r>
      <w:r w:rsidRPr="003E7AC7">
        <w:rPr>
          <w:rFonts w:ascii="Calibri" w:eastAsia="Calibri" w:hAnsi="Calibri" w:cs="Calibri"/>
          <w:bCs/>
          <w:sz w:val="22"/>
          <w:lang w:val="en-US" w:eastAsia="zh-CN"/>
        </w:rPr>
        <w:tab/>
      </w:r>
      <w:r w:rsidR="003E7AC7" w:rsidRPr="003E7AC7">
        <w:rPr>
          <w:rFonts w:ascii="Calibri" w:eastAsia="SimSun" w:hAnsi="Calibri" w:cs="Calibri"/>
          <w:bCs/>
          <w:sz w:val="22"/>
          <w:lang w:val="en-US" w:eastAsia="zh-CN"/>
        </w:rPr>
        <w:tab/>
      </w:r>
      <w:r w:rsidR="003E7AC7" w:rsidRPr="003E7AC7">
        <w:rPr>
          <w:rFonts w:ascii="Calibri" w:eastAsia="SimSun" w:hAnsi="Calibri" w:cs="Calibri"/>
          <w:bCs/>
          <w:sz w:val="22"/>
          <w:lang w:val="en-US" w:eastAsia="zh-CN"/>
        </w:rPr>
        <w:tab/>
      </w:r>
      <w:r w:rsidRPr="003E7AC7">
        <w:rPr>
          <w:rFonts w:asciiTheme="minorEastAsia" w:eastAsia="SimSun" w:hAnsiTheme="minorEastAsia" w:cs="Calibri" w:hint="eastAsia"/>
          <w:bCs/>
          <w:sz w:val="22"/>
          <w:lang w:val="en-US" w:eastAsia="zh-CN"/>
        </w:rPr>
        <w:t>大量生产中</w:t>
      </w:r>
    </w:p>
    <w:p w:rsidR="009B0F50" w:rsidRPr="003E7AC7" w:rsidRDefault="009B0F50" w:rsidP="00BA284B">
      <w:pPr>
        <w:rPr>
          <w:rStyle w:val="Fett"/>
          <w:rFonts w:ascii="Helvetica" w:hAnsi="Helvetica" w:cs="Helvetica"/>
          <w:sz w:val="21"/>
          <w:szCs w:val="21"/>
        </w:rPr>
      </w:pPr>
    </w:p>
    <w:p w:rsidR="006D38E9" w:rsidRPr="003E7AC7" w:rsidRDefault="00E56179" w:rsidP="00BA284B">
      <w:pPr>
        <w:rPr>
          <w:rStyle w:val="Fett"/>
          <w:rFonts w:ascii="Helvetica" w:hAnsi="Helvetica" w:cs="Helvetica"/>
          <w:sz w:val="21"/>
          <w:szCs w:val="21"/>
          <w:lang w:eastAsia="zh-TW"/>
        </w:rPr>
      </w:pPr>
      <w:r w:rsidRPr="003E7AC7">
        <w:rPr>
          <w:rStyle w:val="Fett"/>
          <w:rFonts w:asciiTheme="minorEastAsia" w:eastAsia="SimSun" w:hAnsiTheme="minorEastAsia" w:cs="Helvetica" w:hint="eastAsia"/>
          <w:sz w:val="21"/>
          <w:szCs w:val="21"/>
          <w:lang w:eastAsia="zh-CN"/>
        </w:rPr>
        <w:t>有关</w:t>
      </w:r>
      <w:r w:rsidR="00DE3650" w:rsidRPr="003E7AC7">
        <w:rPr>
          <w:rStyle w:val="Fett"/>
          <w:rFonts w:ascii="Helvetica" w:eastAsia="SimSun" w:hAnsi="Helvetica" w:cs="Helvetica" w:hint="eastAsia"/>
          <w:sz w:val="21"/>
          <w:szCs w:val="21"/>
          <w:lang w:eastAsia="zh-CN"/>
        </w:rPr>
        <w:t>低频石英晶体更多的讯息请参考以下链接</w:t>
      </w:r>
      <w:r w:rsidR="00DE3650" w:rsidRPr="003E7AC7">
        <w:rPr>
          <w:rStyle w:val="Fett"/>
          <w:rFonts w:ascii="Helvetica" w:hAnsi="Helvetica" w:cs="Helvetica" w:hint="eastAsia"/>
          <w:sz w:val="21"/>
          <w:szCs w:val="21"/>
          <w:lang w:eastAsia="zh-TW"/>
        </w:rPr>
        <w:t> :</w:t>
      </w:r>
    </w:p>
    <w:p w:rsidR="003E7AC7" w:rsidRDefault="006F0ED3" w:rsidP="00BA284B">
      <w:hyperlink r:id="rId9" w:history="1">
        <w:r w:rsidR="003E7AC7" w:rsidRPr="0048709F">
          <w:rPr>
            <w:rStyle w:val="Hyperlink"/>
          </w:rPr>
          <w:t>http://www.microcrystal.com/index.php/zh-CN/products/quarz-crystal-32768</w:t>
        </w:r>
      </w:hyperlink>
    </w:p>
    <w:p w:rsidR="007373E0" w:rsidRPr="003E7AC7" w:rsidRDefault="00BA284B" w:rsidP="00BA284B">
      <w:r w:rsidRPr="003E7AC7">
        <w:t xml:space="preserve"> </w:t>
      </w:r>
    </w:p>
    <w:p w:rsidR="00F50E71" w:rsidRPr="003E7AC7" w:rsidRDefault="00F50E71" w:rsidP="00B547B6">
      <w:pPr>
        <w:spacing w:after="0"/>
        <w:rPr>
          <w:lang w:val="en-US"/>
        </w:rPr>
      </w:pPr>
      <w:r w:rsidRPr="003E7AC7">
        <w:rPr>
          <w:rFonts w:ascii="Arial" w:hAnsi="Arial" w:cs="Arial" w:hint="eastAsia"/>
          <w:lang w:eastAsia="zh-TW"/>
        </w:rPr>
        <w:t>Micro Crystal</w:t>
      </w:r>
      <w:r w:rsidR="00177089" w:rsidRPr="003E7AC7">
        <w:rPr>
          <w:rFonts w:ascii="Arial" w:eastAsia="SimSun" w:hAnsi="Arial" w:cs="Arial" w:hint="eastAsia"/>
          <w:lang w:eastAsia="zh-CN"/>
        </w:rPr>
        <w:t>总部位于瑞士</w:t>
      </w:r>
      <w:r w:rsidRPr="003E7AC7">
        <w:rPr>
          <w:rFonts w:ascii="Arial" w:hAnsi="Arial" w:cs="Arial" w:hint="eastAsia"/>
          <w:lang w:eastAsia="zh-TW"/>
        </w:rPr>
        <w:t>G</w:t>
      </w:r>
      <w:r w:rsidRPr="003E7AC7">
        <w:rPr>
          <w:rFonts w:ascii="Arial" w:hAnsi="Arial" w:cs="Arial"/>
          <w:lang w:eastAsia="zh-TW"/>
        </w:rPr>
        <w:t>renchen</w:t>
      </w:r>
      <w:r w:rsidR="00177089" w:rsidRPr="003E7AC7">
        <w:rPr>
          <w:rFonts w:ascii="Arial" w:eastAsia="SimSun" w:hAnsi="Arial" w:cs="Arial" w:hint="eastAsia"/>
          <w:lang w:eastAsia="zh-CN"/>
        </w:rPr>
        <w:t>，专精于设计，制造和销售石英晶体，晶体振荡器，</w:t>
      </w:r>
      <w:r w:rsidRPr="003E7AC7">
        <w:rPr>
          <w:rFonts w:ascii="Arial" w:hAnsi="Arial" w:cs="Arial" w:hint="eastAsia"/>
          <w:lang w:eastAsia="zh-TW"/>
        </w:rPr>
        <w:t>OCXO</w:t>
      </w:r>
      <w:r w:rsidR="00177089" w:rsidRPr="003E7AC7">
        <w:rPr>
          <w:rFonts w:ascii="Arial" w:eastAsia="SimSun" w:hAnsi="Arial" w:cs="Arial" w:hint="eastAsia"/>
          <w:lang w:eastAsia="zh-CN"/>
        </w:rPr>
        <w:t>和实时时钟。</w:t>
      </w:r>
      <w:r w:rsidRPr="003E7AC7">
        <w:rPr>
          <w:rFonts w:ascii="Arial" w:hAnsi="Arial" w:cs="Arial" w:hint="eastAsia"/>
          <w:lang w:eastAsia="zh-TW"/>
        </w:rPr>
        <w:t xml:space="preserve"> </w:t>
      </w:r>
      <w:r w:rsidR="00177089" w:rsidRPr="003E7AC7">
        <w:rPr>
          <w:rFonts w:ascii="Arial" w:hAnsi="Arial" w:cs="Arial" w:hint="eastAsia"/>
          <w:lang w:eastAsia="zh-TW"/>
        </w:rPr>
        <w:t>M</w:t>
      </w:r>
      <w:r w:rsidR="00177089" w:rsidRPr="003E7AC7">
        <w:rPr>
          <w:rFonts w:ascii="Arial" w:hAnsi="Arial" w:cs="Arial"/>
          <w:lang w:eastAsia="zh-TW"/>
        </w:rPr>
        <w:t>icro Crystal</w:t>
      </w:r>
      <w:r w:rsidR="00177089" w:rsidRPr="003E7AC7">
        <w:rPr>
          <w:rFonts w:ascii="Arial" w:eastAsia="SimSun" w:hAnsi="Arial" w:cs="Arial" w:hint="eastAsia"/>
          <w:lang w:eastAsia="zh-CN"/>
        </w:rPr>
        <w:t>在全球拥有约</w:t>
      </w:r>
      <w:r w:rsidR="00764FC0" w:rsidRPr="003E7AC7">
        <w:rPr>
          <w:rFonts w:ascii="Arial" w:hAnsi="Arial" w:cs="Arial"/>
          <w:lang w:eastAsia="zh-TW"/>
        </w:rPr>
        <w:t>5</w:t>
      </w:r>
      <w:r w:rsidRPr="003E7AC7">
        <w:rPr>
          <w:rFonts w:ascii="Arial" w:hAnsi="Arial" w:cs="Arial" w:hint="eastAsia"/>
          <w:lang w:eastAsia="zh-TW"/>
        </w:rPr>
        <w:t>00</w:t>
      </w:r>
      <w:r w:rsidR="00177089" w:rsidRPr="003E7AC7">
        <w:rPr>
          <w:rFonts w:ascii="Arial" w:eastAsia="SimSun" w:hAnsi="Arial" w:cs="Arial" w:hint="eastAsia"/>
          <w:lang w:eastAsia="zh-CN"/>
        </w:rPr>
        <w:t>名员工，并在泰国和瑞士拥有大量生产设备。</w:t>
      </w:r>
      <w:r w:rsidRPr="003E7AC7">
        <w:rPr>
          <w:rFonts w:ascii="Arial" w:hAnsi="Arial" w:cs="Arial" w:hint="eastAsia"/>
          <w:lang w:eastAsia="zh-TW"/>
        </w:rPr>
        <w:t xml:space="preserve"> Micro Crystal</w:t>
      </w:r>
      <w:r w:rsidR="00177089" w:rsidRPr="003E7AC7">
        <w:rPr>
          <w:rFonts w:ascii="Arial" w:eastAsia="SimSun" w:hAnsi="Arial" w:cs="Arial" w:hint="eastAsia"/>
          <w:lang w:eastAsia="zh-CN"/>
        </w:rPr>
        <w:t>在欧洲，亚洲，日本和北美的销售办事处确保与客户的密切合作和专业的技术支持。</w:t>
      </w:r>
      <w:r w:rsidRPr="003E7AC7">
        <w:rPr>
          <w:rFonts w:ascii="Arial" w:hAnsi="Arial" w:cs="Arial" w:hint="eastAsia"/>
        </w:rPr>
        <w:t>Micro Crystal AG</w:t>
      </w:r>
      <w:r w:rsidR="00177089" w:rsidRPr="003E7AC7">
        <w:rPr>
          <w:rFonts w:ascii="Arial" w:eastAsia="SimSun" w:hAnsi="Arial" w:cs="Arial" w:hint="eastAsia"/>
          <w:lang w:eastAsia="zh-CN"/>
        </w:rPr>
        <w:t>代表可靠的安全技术，高质量和环保的生产。</w:t>
      </w:r>
      <w:r w:rsidRPr="003E7AC7">
        <w:rPr>
          <w:rFonts w:ascii="Arial" w:hAnsi="Arial" w:cs="Arial" w:hint="eastAsia"/>
        </w:rPr>
        <w:t>www.microcrystal.com</w:t>
      </w:r>
    </w:p>
    <w:p w:rsidR="00B547B6" w:rsidRPr="003E7AC7" w:rsidRDefault="00B547B6" w:rsidP="00B547B6">
      <w:pPr>
        <w:spacing w:after="0"/>
        <w:rPr>
          <w:b/>
          <w:lang w:val="en-US"/>
        </w:rPr>
      </w:pPr>
    </w:p>
    <w:p w:rsidR="0087542C" w:rsidRPr="003E7AC7" w:rsidRDefault="00351312" w:rsidP="00776D3D">
      <w:pPr>
        <w:spacing w:after="0"/>
        <w:rPr>
          <w:b/>
          <w:lang w:val="en-US"/>
        </w:rPr>
      </w:pPr>
      <w:r w:rsidRPr="003E7AC7">
        <w:rPr>
          <w:b/>
          <w:lang w:val="en-US"/>
        </w:rPr>
        <w:t>Media</w:t>
      </w:r>
      <w:r w:rsidR="0087542C" w:rsidRPr="003E7AC7">
        <w:rPr>
          <w:b/>
          <w:lang w:val="en-US"/>
        </w:rPr>
        <w:t xml:space="preserve"> inquiries</w:t>
      </w:r>
    </w:p>
    <w:p w:rsidR="00351312" w:rsidRPr="003E7AC7" w:rsidRDefault="00351312" w:rsidP="00776D3D">
      <w:pPr>
        <w:spacing w:after="0"/>
        <w:rPr>
          <w:lang w:val="en-US"/>
        </w:rPr>
      </w:pPr>
      <w:r w:rsidRPr="003E7AC7">
        <w:rPr>
          <w:lang w:val="en-US"/>
        </w:rPr>
        <w:t>MarCo</w:t>
      </w:r>
      <w:r w:rsidR="00B547B6" w:rsidRPr="003E7AC7">
        <w:rPr>
          <w:lang w:val="en-US"/>
        </w:rPr>
        <w:t>M</w:t>
      </w:r>
      <w:r w:rsidRPr="003E7AC7">
        <w:rPr>
          <w:lang w:val="en-US"/>
        </w:rPr>
        <w:t>edia GmbH</w:t>
      </w:r>
    </w:p>
    <w:p w:rsidR="00351312" w:rsidRPr="003E7AC7" w:rsidRDefault="00351312" w:rsidP="00776D3D">
      <w:pPr>
        <w:spacing w:after="0"/>
        <w:rPr>
          <w:lang w:val="en-US"/>
        </w:rPr>
      </w:pPr>
      <w:r w:rsidRPr="003E7AC7">
        <w:rPr>
          <w:lang w:val="en-US"/>
        </w:rPr>
        <w:t xml:space="preserve">Monika Ailinger, </w:t>
      </w:r>
      <w:r w:rsidR="00E05055" w:rsidRPr="003E7AC7">
        <w:rPr>
          <w:lang w:val="en-US"/>
        </w:rPr>
        <w:t>t</w:t>
      </w:r>
      <w:r w:rsidRPr="003E7AC7">
        <w:rPr>
          <w:lang w:val="en-US"/>
        </w:rPr>
        <w:t xml:space="preserve">el +41 41 850 44 24, </w:t>
      </w:r>
      <w:hyperlink r:id="rId10" w:history="1">
        <w:r w:rsidR="00E05055" w:rsidRPr="003E7AC7">
          <w:rPr>
            <w:rStyle w:val="Hyperlink"/>
            <w:color w:val="auto"/>
            <w:lang w:val="en-US"/>
          </w:rPr>
          <w:t>m.ailinger@marcomedia.ch</w:t>
        </w:r>
      </w:hyperlink>
    </w:p>
    <w:p w:rsidR="00E05055" w:rsidRPr="003E7AC7" w:rsidRDefault="00E05055" w:rsidP="00776D3D">
      <w:pPr>
        <w:spacing w:after="0"/>
        <w:rPr>
          <w:lang w:val="en-US"/>
        </w:rPr>
      </w:pPr>
    </w:p>
    <w:p w:rsidR="005316D3" w:rsidRPr="003E7AC7" w:rsidRDefault="005316D3" w:rsidP="005316D3">
      <w:pPr>
        <w:spacing w:after="0"/>
        <w:rPr>
          <w:b/>
          <w:lang w:val="en-US"/>
        </w:rPr>
      </w:pPr>
      <w:r w:rsidRPr="003E7AC7">
        <w:rPr>
          <w:b/>
          <w:lang w:val="en-US"/>
        </w:rPr>
        <w:t xml:space="preserve">Company </w:t>
      </w:r>
      <w:r w:rsidR="003C57C4" w:rsidRPr="003E7AC7">
        <w:rPr>
          <w:b/>
          <w:lang w:val="en-US"/>
        </w:rPr>
        <w:t>contact</w:t>
      </w:r>
    </w:p>
    <w:p w:rsidR="005316D3" w:rsidRPr="003E7AC7" w:rsidRDefault="00B547B6" w:rsidP="005316D3">
      <w:pPr>
        <w:spacing w:after="0"/>
        <w:rPr>
          <w:lang w:val="en-US"/>
        </w:rPr>
      </w:pPr>
      <w:r w:rsidRPr="003E7AC7">
        <w:rPr>
          <w:lang w:val="en-US"/>
        </w:rPr>
        <w:t>Micro Crystal AG</w:t>
      </w:r>
    </w:p>
    <w:p w:rsidR="000F6946" w:rsidRPr="003E7AC7" w:rsidRDefault="000F6946" w:rsidP="005316D3">
      <w:pPr>
        <w:spacing w:after="0"/>
        <w:rPr>
          <w:lang w:val="en-US"/>
        </w:rPr>
      </w:pPr>
      <w:r w:rsidRPr="003E7AC7">
        <w:rPr>
          <w:lang w:val="en-US"/>
        </w:rPr>
        <w:t>Technical M</w:t>
      </w:r>
      <w:r w:rsidR="00BA284B" w:rsidRPr="003E7AC7">
        <w:rPr>
          <w:lang w:val="en-US"/>
        </w:rPr>
        <w:t>a</w:t>
      </w:r>
      <w:r w:rsidRPr="003E7AC7">
        <w:rPr>
          <w:lang w:val="en-US"/>
        </w:rPr>
        <w:t>rketing Manager</w:t>
      </w:r>
    </w:p>
    <w:p w:rsidR="008933DB" w:rsidRPr="003E7AC7" w:rsidRDefault="00B547B6" w:rsidP="00BD77BE">
      <w:pPr>
        <w:spacing w:after="0"/>
        <w:rPr>
          <w:u w:val="single"/>
          <w:lang w:val="en-US"/>
        </w:rPr>
      </w:pPr>
      <w:r w:rsidRPr="003E7AC7">
        <w:rPr>
          <w:lang w:val="en-US"/>
        </w:rPr>
        <w:t>Markus Hintermann</w:t>
      </w:r>
      <w:r w:rsidR="005316D3" w:rsidRPr="003E7AC7">
        <w:rPr>
          <w:lang w:val="en-US"/>
        </w:rPr>
        <w:t>, t</w:t>
      </w:r>
      <w:r w:rsidR="00CC6157" w:rsidRPr="003E7AC7">
        <w:rPr>
          <w:lang w:val="en-US"/>
        </w:rPr>
        <w:t xml:space="preserve">el +41 32 </w:t>
      </w:r>
      <w:r w:rsidR="000F6946" w:rsidRPr="003E7AC7">
        <w:rPr>
          <w:lang w:val="en-US"/>
        </w:rPr>
        <w:t>655 84 91</w:t>
      </w:r>
      <w:r w:rsidR="00CC6157" w:rsidRPr="003E7AC7">
        <w:rPr>
          <w:lang w:val="en-US"/>
        </w:rPr>
        <w:t>,</w:t>
      </w:r>
      <w:r w:rsidR="005316D3" w:rsidRPr="003E7AC7">
        <w:rPr>
          <w:lang w:val="en-US"/>
        </w:rPr>
        <w:t xml:space="preserve"> </w:t>
      </w:r>
      <w:hyperlink r:id="rId11" w:history="1">
        <w:r w:rsidRPr="003E7AC7">
          <w:rPr>
            <w:rStyle w:val="Hyperlink"/>
            <w:color w:val="auto"/>
            <w:lang w:val="en-US"/>
          </w:rPr>
          <w:t>markus.hintermann@microcrystal.ch</w:t>
        </w:r>
      </w:hyperlink>
    </w:p>
    <w:sectPr w:rsidR="008933DB" w:rsidRPr="003E7AC7" w:rsidSect="00636472">
      <w:headerReference w:type="first" r:id="rId12"/>
      <w:footerReference w:type="first" r:id="rId13"/>
      <w:pgSz w:w="11907"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ED3" w:rsidRDefault="006F0ED3" w:rsidP="00E05055">
      <w:r>
        <w:separator/>
      </w:r>
    </w:p>
  </w:endnote>
  <w:endnote w:type="continuationSeparator" w:id="0">
    <w:p w:rsidR="006F0ED3" w:rsidRDefault="006F0ED3" w:rsidP="00E0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3DAB502-A888-433B-9429-36F748FC0D87}"/>
    <w:embedBold r:id="rId2" w:fontKey="{19D3874F-4574-423E-9373-D246A33D0DCD}"/>
    <w:embedItalic r:id="rId3" w:fontKey="{D87B2963-BA77-45B7-B0FA-AEE67AD6BB58}"/>
  </w:font>
  <w:font w:name="PMingLiU">
    <w:altName w:val="新細明體"/>
    <w:panose1 w:val="02020500000000000000"/>
    <w:charset w:val="88"/>
    <w:family w:val="roman"/>
    <w:pitch w:val="variable"/>
    <w:sig w:usb0="A00002FF" w:usb1="28CFFCFA" w:usb2="00000016" w:usb3="00000000" w:csb0="00100001" w:csb1="00000000"/>
    <w:embedRegular r:id="rId4" w:subsetted="1" w:fontKey="{57FA0D7B-DB49-4A02-A370-37805637C49D}"/>
    <w:embedBold r:id="rId5" w:subsetted="1" w:fontKey="{9B7B0833-838D-4111-AB71-A79DD08313F5}"/>
  </w:font>
  <w:font w:name="Calibri Light">
    <w:panose1 w:val="020F0302020204030204"/>
    <w:charset w:val="00"/>
    <w:family w:val="swiss"/>
    <w:pitch w:val="variable"/>
    <w:sig w:usb0="A00002EF" w:usb1="4000207B" w:usb2="00000000" w:usb3="00000000" w:csb0="0000019F" w:csb1="00000000"/>
    <w:embedRegular r:id="rId6" w:fontKey="{DD559645-1AA1-40F2-910B-6784A10ABEEB}"/>
    <w:embedItalic r:id="rId7" w:fontKey="{83B4559B-C55F-4C4E-8856-B5C42CFC219D}"/>
  </w:font>
  <w:font w:name="Segoe UI">
    <w:panose1 w:val="020B0502040204020203"/>
    <w:charset w:val="00"/>
    <w:family w:val="swiss"/>
    <w:pitch w:val="variable"/>
    <w:sig w:usb0="E10022FF" w:usb1="C000E47F" w:usb2="00000029" w:usb3="00000000" w:csb0="000001DF" w:csb1="00000000"/>
    <w:embedRegular r:id="rId8" w:fontKey="{2B8C878D-0B96-4506-A76E-927B327BA045}"/>
  </w:font>
  <w:font w:name="SimSun">
    <w:altName w:val="宋体"/>
    <w:panose1 w:val="02010600030101010101"/>
    <w:charset w:val="86"/>
    <w:family w:val="auto"/>
    <w:pitch w:val="variable"/>
    <w:sig w:usb0="00000003" w:usb1="288F0000" w:usb2="00000016" w:usb3="00000000" w:csb0="00040001" w:csb1="00000000"/>
    <w:embedRegular r:id="rId9" w:subsetted="1" w:fontKey="{8FEF2A97-9B72-448D-96F4-B9A71A3B0216}"/>
    <w:embedBold r:id="rId10" w:subsetted="1" w:fontKey="{CBADE395-52F7-481A-BB37-75742364D182}"/>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Bold r:id="rId11" w:fontKey="{8F526743-AF88-47E1-8820-2696F565B9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6A6" w:rsidRDefault="00A306A6" w:rsidP="00E05055">
    <w:pPr>
      <w:pStyle w:val="Fuzeile"/>
    </w:pPr>
  </w:p>
  <w:p w:rsidR="00A306A6" w:rsidRPr="00E05055" w:rsidRDefault="00A306A6" w:rsidP="00E05055">
    <w:pPr>
      <w:pStyle w:val="FooterText"/>
      <w:rPr>
        <w:b/>
      </w:rPr>
    </w:pPr>
    <w:r>
      <w:rPr>
        <w:b/>
      </w:rPr>
      <w:t>Micro Crystal AG</w:t>
    </w:r>
  </w:p>
  <w:p w:rsidR="00A306A6" w:rsidRPr="00E05055" w:rsidRDefault="00A306A6" w:rsidP="00E05055">
    <w:pPr>
      <w:pStyle w:val="Fuzeile"/>
      <w:spacing w:after="40"/>
      <w:rPr>
        <w:sz w:val="16"/>
        <w:szCs w:val="16"/>
      </w:rPr>
    </w:pPr>
    <w:r>
      <w:rPr>
        <w:sz w:val="16"/>
        <w:szCs w:val="16"/>
      </w:rPr>
      <w:t xml:space="preserve">Muehlestrasse </w:t>
    </w:r>
    <w:proofErr w:type="gramStart"/>
    <w:r>
      <w:rPr>
        <w:sz w:val="16"/>
        <w:szCs w:val="16"/>
      </w:rPr>
      <w:t>14</w:t>
    </w:r>
    <w:r w:rsidRPr="00E05055">
      <w:rPr>
        <w:sz w:val="16"/>
        <w:szCs w:val="16"/>
      </w:rPr>
      <w:t xml:space="preserve">  </w:t>
    </w:r>
    <w:r>
      <w:rPr>
        <w:sz w:val="16"/>
        <w:szCs w:val="16"/>
      </w:rPr>
      <w:t>·</w:t>
    </w:r>
    <w:proofErr w:type="gramEnd"/>
    <w:r>
      <w:rPr>
        <w:sz w:val="16"/>
        <w:szCs w:val="16"/>
      </w:rPr>
      <w:t xml:space="preserve">  CH-2540 Grenchen</w:t>
    </w:r>
    <w:r w:rsidRPr="00E05055">
      <w:rPr>
        <w:sz w:val="16"/>
        <w:szCs w:val="16"/>
      </w:rPr>
      <w:t xml:space="preserve">  </w:t>
    </w:r>
    <w:r>
      <w:rPr>
        <w:sz w:val="16"/>
        <w:szCs w:val="16"/>
      </w:rPr>
      <w:t>·</w:t>
    </w:r>
    <w:r w:rsidRPr="00E05055">
      <w:rPr>
        <w:sz w:val="16"/>
        <w:szCs w:val="16"/>
      </w:rPr>
      <w:t xml:space="preserve">  Switzerland</w:t>
    </w:r>
  </w:p>
  <w:p w:rsidR="00A306A6" w:rsidRPr="00F466E3" w:rsidRDefault="00A306A6" w:rsidP="00E05055">
    <w:pPr>
      <w:pStyle w:val="Fuzeile"/>
      <w:spacing w:after="40"/>
      <w:rPr>
        <w:sz w:val="16"/>
        <w:szCs w:val="16"/>
        <w:lang w:val="en-US"/>
      </w:rPr>
    </w:pPr>
    <w:proofErr w:type="gramStart"/>
    <w:r w:rsidRPr="00F466E3">
      <w:rPr>
        <w:sz w:val="16"/>
        <w:szCs w:val="16"/>
        <w:lang w:val="en-US"/>
      </w:rPr>
      <w:t>telephone</w:t>
    </w:r>
    <w:proofErr w:type="gramEnd"/>
    <w:r w:rsidRPr="00F466E3">
      <w:rPr>
        <w:sz w:val="16"/>
        <w:szCs w:val="16"/>
        <w:lang w:val="en-US"/>
      </w:rPr>
      <w:t xml:space="preserve"> +41 32 </w:t>
    </w:r>
    <w:r>
      <w:rPr>
        <w:sz w:val="16"/>
        <w:szCs w:val="16"/>
        <w:lang w:val="en-US"/>
      </w:rPr>
      <w:t>655 82 82</w:t>
    </w:r>
    <w:r w:rsidRPr="00F466E3">
      <w:rPr>
        <w:sz w:val="16"/>
        <w:szCs w:val="16"/>
        <w:lang w:val="en-US"/>
      </w:rPr>
      <w:t xml:space="preserve">  ·</w:t>
    </w:r>
    <w:r>
      <w:rPr>
        <w:sz w:val="16"/>
        <w:szCs w:val="16"/>
        <w:lang w:val="en-US"/>
      </w:rPr>
      <w:t xml:space="preserve">  fax +41 32 655 82 83</w:t>
    </w:r>
    <w:r w:rsidRPr="00F466E3">
      <w:rPr>
        <w:sz w:val="16"/>
        <w:szCs w:val="16"/>
        <w:lang w:val="en-US"/>
      </w:rPr>
      <w:t xml:space="preserve">  ·</w:t>
    </w:r>
    <w:r>
      <w:rPr>
        <w:sz w:val="16"/>
        <w:szCs w:val="16"/>
        <w:lang w:val="en-US"/>
      </w:rPr>
      <w:t xml:space="preserve">  info@microcrystal.ch</w:t>
    </w:r>
    <w:r w:rsidRPr="00F466E3">
      <w:rPr>
        <w:sz w:val="16"/>
        <w:szCs w:val="16"/>
        <w:lang w:val="en-US"/>
      </w:rPr>
      <w:t xml:space="preserve">  ·  </w:t>
    </w:r>
    <w:r>
      <w:rPr>
        <w:b/>
        <w:sz w:val="16"/>
        <w:szCs w:val="16"/>
        <w:lang w:val="en-US"/>
      </w:rPr>
      <w:t>www.microcrystal.ch</w:t>
    </w:r>
    <w:r w:rsidRPr="00F466E3">
      <w:rPr>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ED3" w:rsidRDefault="006F0ED3" w:rsidP="00E05055">
      <w:r>
        <w:separator/>
      </w:r>
    </w:p>
  </w:footnote>
  <w:footnote w:type="continuationSeparator" w:id="0">
    <w:p w:rsidR="006F0ED3" w:rsidRDefault="006F0ED3" w:rsidP="00E05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6A6" w:rsidRDefault="00A306A6" w:rsidP="00E05055">
    <w:pPr>
      <w:pStyle w:val="Kopfzeile"/>
    </w:pPr>
    <w:r>
      <w:rPr>
        <w:noProof/>
        <w:lang w:val="de-CH" w:eastAsia="de-CH"/>
      </w:rPr>
      <w:drawing>
        <wp:anchor distT="0" distB="0" distL="114300" distR="114300" simplePos="0" relativeHeight="251658240" behindDoc="0" locked="0" layoutInCell="1" allowOverlap="1">
          <wp:simplePos x="0" y="0"/>
          <wp:positionH relativeFrom="column">
            <wp:posOffset>-61595</wp:posOffset>
          </wp:positionH>
          <wp:positionV relativeFrom="paragraph">
            <wp:posOffset>0</wp:posOffset>
          </wp:positionV>
          <wp:extent cx="2148205" cy="908050"/>
          <wp:effectExtent l="0" t="0" r="444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8205" cy="908050"/>
                  </a:xfrm>
                  <a:prstGeom prst="rect">
                    <a:avLst/>
                  </a:prstGeom>
                </pic:spPr>
              </pic:pic>
            </a:graphicData>
          </a:graphic>
        </wp:anchor>
      </w:drawing>
    </w:r>
  </w:p>
  <w:p w:rsidR="00DF0D08" w:rsidRDefault="00DF0D08" w:rsidP="00E05055">
    <w:pPr>
      <w:pStyle w:val="Kopfzeile"/>
    </w:pPr>
  </w:p>
  <w:p w:rsidR="00DF0D08" w:rsidRDefault="00DF0D08" w:rsidP="00E05055">
    <w:pPr>
      <w:pStyle w:val="Kopfzeile"/>
    </w:pPr>
  </w:p>
  <w:p w:rsidR="00DF0D08" w:rsidRDefault="00DF0D08" w:rsidP="00E05055">
    <w:pPr>
      <w:pStyle w:val="Kopfzeile"/>
    </w:pPr>
  </w:p>
  <w:p w:rsidR="00A306A6" w:rsidRDefault="00A306A6" w:rsidP="00E05055">
    <w:pPr>
      <w:pStyle w:val="Kopfzeile"/>
    </w:pPr>
    <w:r w:rsidRPr="00AC1380">
      <w:tab/>
    </w:r>
    <w:r w:rsidRPr="00AC1380">
      <w:tab/>
    </w:r>
  </w:p>
  <w:p w:rsidR="00A306A6" w:rsidRPr="003E7AC7" w:rsidRDefault="00A776CE" w:rsidP="00E05055">
    <w:pPr>
      <w:jc w:val="center"/>
      <w:rPr>
        <w:b/>
        <w:sz w:val="36"/>
        <w:szCs w:val="36"/>
      </w:rPr>
    </w:pPr>
    <w:r w:rsidRPr="003E7AC7">
      <w:rPr>
        <w:rFonts w:eastAsia="SimSun" w:hint="eastAsia"/>
        <w:b/>
        <w:sz w:val="36"/>
        <w:szCs w:val="36"/>
        <w:lang w:eastAsia="zh-CN"/>
      </w:rPr>
      <w:t>新闻稿</w:t>
    </w:r>
  </w:p>
  <w:p w:rsidR="00A306A6" w:rsidRDefault="00A306A6" w:rsidP="00E050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F2F35"/>
    <w:multiLevelType w:val="hybridMultilevel"/>
    <w:tmpl w:val="91E8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A260D"/>
    <w:multiLevelType w:val="hybridMultilevel"/>
    <w:tmpl w:val="FA8212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8B13043"/>
    <w:multiLevelType w:val="hybridMultilevel"/>
    <w:tmpl w:val="F804592A"/>
    <w:lvl w:ilvl="0" w:tplc="482E981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8700C"/>
    <w:multiLevelType w:val="hybridMultilevel"/>
    <w:tmpl w:val="BB80D6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5DC934E2"/>
    <w:multiLevelType w:val="hybridMultilevel"/>
    <w:tmpl w:val="105CDBC6"/>
    <w:lvl w:ilvl="0" w:tplc="482E9816">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E3"/>
    <w:rsid w:val="00030678"/>
    <w:rsid w:val="00044EFB"/>
    <w:rsid w:val="00073667"/>
    <w:rsid w:val="000812EF"/>
    <w:rsid w:val="000C0826"/>
    <w:rsid w:val="000F0556"/>
    <w:rsid w:val="000F6946"/>
    <w:rsid w:val="00102B6B"/>
    <w:rsid w:val="0017009E"/>
    <w:rsid w:val="00174F59"/>
    <w:rsid w:val="00177089"/>
    <w:rsid w:val="00185109"/>
    <w:rsid w:val="001B538E"/>
    <w:rsid w:val="001D30B8"/>
    <w:rsid w:val="001F195A"/>
    <w:rsid w:val="00243208"/>
    <w:rsid w:val="0024332B"/>
    <w:rsid w:val="00243621"/>
    <w:rsid w:val="002610BB"/>
    <w:rsid w:val="0027644A"/>
    <w:rsid w:val="002B1052"/>
    <w:rsid w:val="002D5235"/>
    <w:rsid w:val="002F482C"/>
    <w:rsid w:val="00310E9F"/>
    <w:rsid w:val="00351312"/>
    <w:rsid w:val="0035516C"/>
    <w:rsid w:val="00363320"/>
    <w:rsid w:val="00387031"/>
    <w:rsid w:val="00396F49"/>
    <w:rsid w:val="003A431B"/>
    <w:rsid w:val="003C57C4"/>
    <w:rsid w:val="003D53FC"/>
    <w:rsid w:val="003E7AC7"/>
    <w:rsid w:val="003F3B00"/>
    <w:rsid w:val="0040087F"/>
    <w:rsid w:val="004021FC"/>
    <w:rsid w:val="004044BA"/>
    <w:rsid w:val="00417AC5"/>
    <w:rsid w:val="004454D7"/>
    <w:rsid w:val="00471B8A"/>
    <w:rsid w:val="004771F2"/>
    <w:rsid w:val="0049663E"/>
    <w:rsid w:val="004A6099"/>
    <w:rsid w:val="004E77E1"/>
    <w:rsid w:val="00517B8E"/>
    <w:rsid w:val="00523619"/>
    <w:rsid w:val="005316D3"/>
    <w:rsid w:val="00534910"/>
    <w:rsid w:val="005666EC"/>
    <w:rsid w:val="005A694F"/>
    <w:rsid w:val="005B1701"/>
    <w:rsid w:val="005D6B77"/>
    <w:rsid w:val="005E5C0F"/>
    <w:rsid w:val="00600C67"/>
    <w:rsid w:val="00610258"/>
    <w:rsid w:val="00636472"/>
    <w:rsid w:val="00674055"/>
    <w:rsid w:val="0068143B"/>
    <w:rsid w:val="00687B41"/>
    <w:rsid w:val="006A01D4"/>
    <w:rsid w:val="006B534B"/>
    <w:rsid w:val="006D38E9"/>
    <w:rsid w:val="006F0ED3"/>
    <w:rsid w:val="0073661F"/>
    <w:rsid w:val="007373E0"/>
    <w:rsid w:val="007503A2"/>
    <w:rsid w:val="00751387"/>
    <w:rsid w:val="0076367C"/>
    <w:rsid w:val="00764FC0"/>
    <w:rsid w:val="0077012C"/>
    <w:rsid w:val="00776D3D"/>
    <w:rsid w:val="007D6032"/>
    <w:rsid w:val="007F4F80"/>
    <w:rsid w:val="007F7A93"/>
    <w:rsid w:val="008201FB"/>
    <w:rsid w:val="00837CC1"/>
    <w:rsid w:val="00856586"/>
    <w:rsid w:val="008617DB"/>
    <w:rsid w:val="0087542C"/>
    <w:rsid w:val="008853F2"/>
    <w:rsid w:val="008933DB"/>
    <w:rsid w:val="008C562B"/>
    <w:rsid w:val="008F338B"/>
    <w:rsid w:val="00904BDB"/>
    <w:rsid w:val="00917310"/>
    <w:rsid w:val="00937EBB"/>
    <w:rsid w:val="0097540B"/>
    <w:rsid w:val="00987567"/>
    <w:rsid w:val="00991EE1"/>
    <w:rsid w:val="009975B3"/>
    <w:rsid w:val="009A6A7E"/>
    <w:rsid w:val="009B0F50"/>
    <w:rsid w:val="009F3FCB"/>
    <w:rsid w:val="009F4964"/>
    <w:rsid w:val="009F6ED4"/>
    <w:rsid w:val="00A26BDB"/>
    <w:rsid w:val="00A3063F"/>
    <w:rsid w:val="00A306A6"/>
    <w:rsid w:val="00A33E72"/>
    <w:rsid w:val="00A643EA"/>
    <w:rsid w:val="00A776CE"/>
    <w:rsid w:val="00AA794C"/>
    <w:rsid w:val="00AC1380"/>
    <w:rsid w:val="00AC3D14"/>
    <w:rsid w:val="00AD6398"/>
    <w:rsid w:val="00B14792"/>
    <w:rsid w:val="00B547B6"/>
    <w:rsid w:val="00B75EB0"/>
    <w:rsid w:val="00BA284B"/>
    <w:rsid w:val="00BB001D"/>
    <w:rsid w:val="00BD77BE"/>
    <w:rsid w:val="00BE03A0"/>
    <w:rsid w:val="00C149AF"/>
    <w:rsid w:val="00C31DFC"/>
    <w:rsid w:val="00C8624C"/>
    <w:rsid w:val="00C97033"/>
    <w:rsid w:val="00CC6157"/>
    <w:rsid w:val="00CD121C"/>
    <w:rsid w:val="00CD2835"/>
    <w:rsid w:val="00CE257C"/>
    <w:rsid w:val="00CF48B3"/>
    <w:rsid w:val="00D16946"/>
    <w:rsid w:val="00D70656"/>
    <w:rsid w:val="00D82B12"/>
    <w:rsid w:val="00D9394D"/>
    <w:rsid w:val="00D97EF9"/>
    <w:rsid w:val="00DB4139"/>
    <w:rsid w:val="00DC2919"/>
    <w:rsid w:val="00DC7DFE"/>
    <w:rsid w:val="00DD7669"/>
    <w:rsid w:val="00DE3650"/>
    <w:rsid w:val="00DF0D08"/>
    <w:rsid w:val="00E05055"/>
    <w:rsid w:val="00E16410"/>
    <w:rsid w:val="00E403CF"/>
    <w:rsid w:val="00E53C29"/>
    <w:rsid w:val="00E56179"/>
    <w:rsid w:val="00E81717"/>
    <w:rsid w:val="00EA5EFB"/>
    <w:rsid w:val="00EE1760"/>
    <w:rsid w:val="00F466E3"/>
    <w:rsid w:val="00F50E71"/>
    <w:rsid w:val="00FA1707"/>
    <w:rsid w:val="00FA47C5"/>
    <w:rsid w:val="00FE37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5D00F8-EF35-4819-9FEB-28222CFC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5055"/>
    <w:pPr>
      <w:spacing w:after="120"/>
      <w:jc w:val="both"/>
    </w:pPr>
    <w:rPr>
      <w:lang w:val="fr-CH"/>
    </w:r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149AF"/>
    <w:pPr>
      <w:numPr>
        <w:ilvl w:val="1"/>
      </w:numPr>
      <w:spacing w:before="120" w:after="0"/>
    </w:pPr>
    <w:rPr>
      <w:rFonts w:ascii="Calibri" w:hAnsi="Calibri"/>
      <w:b/>
      <w:spacing w:val="15"/>
      <w:sz w:val="24"/>
    </w:rPr>
  </w:style>
  <w:style w:type="character" w:customStyle="1" w:styleId="UntertitelZchn">
    <w:name w:val="Untertitel Zchn"/>
    <w:basedOn w:val="Absatz-Standardschriftart"/>
    <w:link w:val="Untertitel"/>
    <w:uiPriority w:val="11"/>
    <w:rsid w:val="00C149AF"/>
    <w:rPr>
      <w:rFonts w:ascii="Calibri" w:eastAsiaTheme="minorEastAsia" w:hAnsi="Calibri"/>
      <w:b/>
      <w:spacing w:val="15"/>
      <w:sz w:val="24"/>
      <w:lang w:val="fr-CH"/>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Pr>
      <w:i/>
      <w:iCs/>
      <w:color w:val="5B9BD5" w:themeColor="accent1"/>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Pr>
      <w:i/>
      <w:iCs/>
      <w:color w:val="5B9BD5" w:themeColor="accent1"/>
    </w:rPr>
  </w:style>
  <w:style w:type="character" w:styleId="SchwacherVerweis">
    <w:name w:val="Subtle Reference"/>
    <w:basedOn w:val="Absatz-Standardschriftart"/>
    <w:uiPriority w:val="31"/>
    <w:qFormat/>
    <w:rPr>
      <w:smallCaps/>
      <w:color w:val="5A5A5A" w:themeColor="text1" w:themeTint="A5"/>
    </w:rPr>
  </w:style>
  <w:style w:type="character" w:styleId="IntensiverVerweis">
    <w:name w:val="Intense Reference"/>
    <w:basedOn w:val="Absatz-Standardschriftart"/>
    <w:uiPriority w:val="32"/>
    <w:qFormat/>
    <w:rPr>
      <w:b/>
      <w:bCs/>
      <w:smallCaps/>
      <w:color w:val="5B9BD5" w:themeColor="accent1"/>
      <w:spacing w:val="5"/>
    </w:rPr>
  </w:style>
  <w:style w:type="character" w:styleId="Buchtitel">
    <w:name w:val="Book Title"/>
    <w:basedOn w:val="Absatz-Standardschriftart"/>
    <w:uiPriority w:val="33"/>
    <w:qFormat/>
    <w:rPr>
      <w:b/>
      <w:bCs/>
      <w:i/>
      <w:iCs/>
      <w:spacing w:val="5"/>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styleId="BesuchterHyperlink">
    <w:name w:val="FollowedHyperlink"/>
    <w:basedOn w:val="Absatz-Standardschriftart"/>
    <w:uiPriority w:val="99"/>
    <w:unhideWhenUsed/>
    <w:rPr>
      <w:color w:val="954F72" w:themeColor="followedHyperlink"/>
      <w:u w:val="single"/>
    </w:rPr>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Kopfzeile">
    <w:name w:val="header"/>
    <w:basedOn w:val="Standard"/>
    <w:link w:val="KopfzeileZchn"/>
    <w:uiPriority w:val="99"/>
    <w:unhideWhenUsed/>
    <w:rsid w:val="00636472"/>
    <w:pPr>
      <w:tabs>
        <w:tab w:val="center" w:pos="4536"/>
        <w:tab w:val="right" w:pos="9072"/>
      </w:tabs>
    </w:pPr>
  </w:style>
  <w:style w:type="character" w:customStyle="1" w:styleId="KopfzeileZchn">
    <w:name w:val="Kopfzeile Zchn"/>
    <w:basedOn w:val="Absatz-Standardschriftart"/>
    <w:link w:val="Kopfzeile"/>
    <w:uiPriority w:val="99"/>
    <w:rsid w:val="00636472"/>
  </w:style>
  <w:style w:type="paragraph" w:styleId="Fuzeile">
    <w:name w:val="footer"/>
    <w:basedOn w:val="Standard"/>
    <w:link w:val="FuzeileZchn"/>
    <w:uiPriority w:val="99"/>
    <w:unhideWhenUsed/>
    <w:rsid w:val="00636472"/>
    <w:pPr>
      <w:tabs>
        <w:tab w:val="center" w:pos="4536"/>
        <w:tab w:val="right" w:pos="9072"/>
      </w:tabs>
    </w:pPr>
  </w:style>
  <w:style w:type="character" w:customStyle="1" w:styleId="FuzeileZchn">
    <w:name w:val="Fußzeile Zchn"/>
    <w:basedOn w:val="Absatz-Standardschriftart"/>
    <w:link w:val="Fuzeile"/>
    <w:uiPriority w:val="99"/>
    <w:rsid w:val="00636472"/>
  </w:style>
  <w:style w:type="paragraph" w:customStyle="1" w:styleId="Headline">
    <w:name w:val="Headline"/>
    <w:basedOn w:val="Standard"/>
    <w:link w:val="HeadlineChar"/>
    <w:qFormat/>
    <w:rsid w:val="008853F2"/>
    <w:pPr>
      <w:jc w:val="center"/>
    </w:pPr>
    <w:rPr>
      <w:b/>
      <w:sz w:val="28"/>
      <w:szCs w:val="28"/>
    </w:rPr>
  </w:style>
  <w:style w:type="paragraph" w:customStyle="1" w:styleId="Subhead">
    <w:name w:val="Subhead"/>
    <w:basedOn w:val="Standard"/>
    <w:link w:val="SubheadChar"/>
    <w:qFormat/>
    <w:rsid w:val="008853F2"/>
    <w:pPr>
      <w:jc w:val="center"/>
    </w:pPr>
    <w:rPr>
      <w:sz w:val="28"/>
      <w:szCs w:val="28"/>
    </w:rPr>
  </w:style>
  <w:style w:type="character" w:customStyle="1" w:styleId="HeadlineChar">
    <w:name w:val="Headline Char"/>
    <w:basedOn w:val="Absatz-Standardschriftart"/>
    <w:link w:val="Headline"/>
    <w:rsid w:val="008853F2"/>
    <w:rPr>
      <w:b/>
      <w:sz w:val="28"/>
      <w:szCs w:val="28"/>
    </w:rPr>
  </w:style>
  <w:style w:type="paragraph" w:customStyle="1" w:styleId="FooterText">
    <w:name w:val="FooterText"/>
    <w:basedOn w:val="Fuzeile"/>
    <w:link w:val="FooterTextChar"/>
    <w:qFormat/>
    <w:rsid w:val="00E05055"/>
    <w:pPr>
      <w:spacing w:after="40"/>
    </w:pPr>
    <w:rPr>
      <w:sz w:val="16"/>
      <w:szCs w:val="16"/>
    </w:rPr>
  </w:style>
  <w:style w:type="character" w:customStyle="1" w:styleId="SubheadChar">
    <w:name w:val="Subhead Char"/>
    <w:basedOn w:val="Absatz-Standardschriftart"/>
    <w:link w:val="Subhead"/>
    <w:rsid w:val="008853F2"/>
    <w:rPr>
      <w:sz w:val="28"/>
      <w:szCs w:val="28"/>
    </w:rPr>
  </w:style>
  <w:style w:type="character" w:customStyle="1" w:styleId="FooterTextChar">
    <w:name w:val="FooterText Char"/>
    <w:basedOn w:val="FuzeileZchn"/>
    <w:link w:val="FooterText"/>
    <w:rsid w:val="00E05055"/>
    <w:rPr>
      <w:sz w:val="16"/>
      <w:szCs w:val="16"/>
      <w:lang w:val="fr-CH"/>
    </w:rPr>
  </w:style>
  <w:style w:type="paragraph" w:styleId="Sprechblasentext">
    <w:name w:val="Balloon Text"/>
    <w:basedOn w:val="Standard"/>
    <w:link w:val="SprechblasentextZchn"/>
    <w:uiPriority w:val="99"/>
    <w:semiHidden/>
    <w:unhideWhenUsed/>
    <w:rsid w:val="00A33E7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3E72"/>
    <w:rPr>
      <w:rFonts w:ascii="Segoe UI" w:hAnsi="Segoe UI" w:cs="Segoe UI"/>
      <w:sz w:val="18"/>
      <w:szCs w:val="18"/>
      <w:lang w:val="fr-CH"/>
    </w:rPr>
  </w:style>
  <w:style w:type="paragraph" w:styleId="StandardWeb">
    <w:name w:val="Normal (Web)"/>
    <w:basedOn w:val="Standard"/>
    <w:uiPriority w:val="99"/>
    <w:unhideWhenUsed/>
    <w:rsid w:val="00FA1707"/>
    <w:pPr>
      <w:spacing w:before="100" w:beforeAutospacing="1" w:after="100" w:afterAutospacing="1"/>
      <w:jc w:val="left"/>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9951">
      <w:bodyDiv w:val="1"/>
      <w:marLeft w:val="0"/>
      <w:marRight w:val="0"/>
      <w:marTop w:val="0"/>
      <w:marBottom w:val="0"/>
      <w:divBdr>
        <w:top w:val="none" w:sz="0" w:space="0" w:color="auto"/>
        <w:left w:val="none" w:sz="0" w:space="0" w:color="auto"/>
        <w:bottom w:val="none" w:sz="0" w:space="0" w:color="auto"/>
        <w:right w:val="none" w:sz="0" w:space="0" w:color="auto"/>
      </w:divBdr>
    </w:div>
    <w:div w:id="61293529">
      <w:bodyDiv w:val="1"/>
      <w:marLeft w:val="0"/>
      <w:marRight w:val="0"/>
      <w:marTop w:val="0"/>
      <w:marBottom w:val="0"/>
      <w:divBdr>
        <w:top w:val="none" w:sz="0" w:space="0" w:color="auto"/>
        <w:left w:val="none" w:sz="0" w:space="0" w:color="auto"/>
        <w:bottom w:val="none" w:sz="0" w:space="0" w:color="auto"/>
        <w:right w:val="none" w:sz="0" w:space="0" w:color="auto"/>
      </w:divBdr>
    </w:div>
    <w:div w:id="316884162">
      <w:bodyDiv w:val="1"/>
      <w:marLeft w:val="0"/>
      <w:marRight w:val="0"/>
      <w:marTop w:val="0"/>
      <w:marBottom w:val="0"/>
      <w:divBdr>
        <w:top w:val="none" w:sz="0" w:space="0" w:color="auto"/>
        <w:left w:val="none" w:sz="0" w:space="0" w:color="auto"/>
        <w:bottom w:val="none" w:sz="0" w:space="0" w:color="auto"/>
        <w:right w:val="none" w:sz="0" w:space="0" w:color="auto"/>
      </w:divBdr>
      <w:divsChild>
        <w:div w:id="244530925">
          <w:marLeft w:val="0"/>
          <w:marRight w:val="0"/>
          <w:marTop w:val="0"/>
          <w:marBottom w:val="0"/>
          <w:divBdr>
            <w:top w:val="none" w:sz="0" w:space="0" w:color="auto"/>
            <w:left w:val="none" w:sz="0" w:space="0" w:color="auto"/>
            <w:bottom w:val="none" w:sz="0" w:space="0" w:color="auto"/>
            <w:right w:val="none" w:sz="0" w:space="0" w:color="auto"/>
          </w:divBdr>
          <w:divsChild>
            <w:div w:id="278757048">
              <w:marLeft w:val="0"/>
              <w:marRight w:val="0"/>
              <w:marTop w:val="0"/>
              <w:marBottom w:val="0"/>
              <w:divBdr>
                <w:top w:val="none" w:sz="0" w:space="0" w:color="auto"/>
                <w:left w:val="none" w:sz="0" w:space="0" w:color="auto"/>
                <w:bottom w:val="none" w:sz="0" w:space="0" w:color="auto"/>
                <w:right w:val="none" w:sz="0" w:space="0" w:color="auto"/>
              </w:divBdr>
              <w:divsChild>
                <w:div w:id="2086032574">
                  <w:marLeft w:val="0"/>
                  <w:marRight w:val="0"/>
                  <w:marTop w:val="0"/>
                  <w:marBottom w:val="0"/>
                  <w:divBdr>
                    <w:top w:val="none" w:sz="0" w:space="0" w:color="auto"/>
                    <w:left w:val="none" w:sz="0" w:space="0" w:color="auto"/>
                    <w:bottom w:val="none" w:sz="0" w:space="0" w:color="auto"/>
                    <w:right w:val="none" w:sz="0" w:space="0" w:color="auto"/>
                  </w:divBdr>
                  <w:divsChild>
                    <w:div w:id="2084253646">
                      <w:marLeft w:val="0"/>
                      <w:marRight w:val="0"/>
                      <w:marTop w:val="0"/>
                      <w:marBottom w:val="0"/>
                      <w:divBdr>
                        <w:top w:val="none" w:sz="0" w:space="0" w:color="auto"/>
                        <w:left w:val="none" w:sz="0" w:space="0" w:color="auto"/>
                        <w:bottom w:val="none" w:sz="0" w:space="0" w:color="auto"/>
                        <w:right w:val="none" w:sz="0" w:space="0" w:color="auto"/>
                      </w:divBdr>
                      <w:divsChild>
                        <w:div w:id="16317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8256">
      <w:bodyDiv w:val="1"/>
      <w:marLeft w:val="0"/>
      <w:marRight w:val="0"/>
      <w:marTop w:val="0"/>
      <w:marBottom w:val="0"/>
      <w:divBdr>
        <w:top w:val="none" w:sz="0" w:space="0" w:color="auto"/>
        <w:left w:val="none" w:sz="0" w:space="0" w:color="auto"/>
        <w:bottom w:val="none" w:sz="0" w:space="0" w:color="auto"/>
        <w:right w:val="none" w:sz="0" w:space="0" w:color="auto"/>
      </w:divBdr>
    </w:div>
    <w:div w:id="1246039201">
      <w:bodyDiv w:val="1"/>
      <w:marLeft w:val="0"/>
      <w:marRight w:val="0"/>
      <w:marTop w:val="0"/>
      <w:marBottom w:val="0"/>
      <w:divBdr>
        <w:top w:val="none" w:sz="0" w:space="0" w:color="auto"/>
        <w:left w:val="none" w:sz="0" w:space="0" w:color="auto"/>
        <w:bottom w:val="none" w:sz="0" w:space="0" w:color="auto"/>
        <w:right w:val="none" w:sz="0" w:space="0" w:color="auto"/>
      </w:divBdr>
      <w:divsChild>
        <w:div w:id="455610735">
          <w:marLeft w:val="0"/>
          <w:marRight w:val="0"/>
          <w:marTop w:val="0"/>
          <w:marBottom w:val="0"/>
          <w:divBdr>
            <w:top w:val="none" w:sz="0" w:space="0" w:color="auto"/>
            <w:left w:val="none" w:sz="0" w:space="0" w:color="auto"/>
            <w:bottom w:val="none" w:sz="0" w:space="0" w:color="auto"/>
            <w:right w:val="none" w:sz="0" w:space="0" w:color="auto"/>
          </w:divBdr>
          <w:divsChild>
            <w:div w:id="35739047">
              <w:marLeft w:val="0"/>
              <w:marRight w:val="0"/>
              <w:marTop w:val="0"/>
              <w:marBottom w:val="0"/>
              <w:divBdr>
                <w:top w:val="none" w:sz="0" w:space="0" w:color="auto"/>
                <w:left w:val="none" w:sz="0" w:space="0" w:color="auto"/>
                <w:bottom w:val="none" w:sz="0" w:space="0" w:color="auto"/>
                <w:right w:val="none" w:sz="0" w:space="0" w:color="auto"/>
              </w:divBdr>
              <w:divsChild>
                <w:div w:id="532573378">
                  <w:marLeft w:val="-225"/>
                  <w:marRight w:val="-225"/>
                  <w:marTop w:val="0"/>
                  <w:marBottom w:val="0"/>
                  <w:divBdr>
                    <w:top w:val="none" w:sz="0" w:space="0" w:color="auto"/>
                    <w:left w:val="none" w:sz="0" w:space="0" w:color="auto"/>
                    <w:bottom w:val="none" w:sz="0" w:space="0" w:color="auto"/>
                    <w:right w:val="none" w:sz="0" w:space="0" w:color="auto"/>
                  </w:divBdr>
                  <w:divsChild>
                    <w:div w:id="1896424958">
                      <w:marLeft w:val="0"/>
                      <w:marRight w:val="0"/>
                      <w:marTop w:val="0"/>
                      <w:marBottom w:val="0"/>
                      <w:divBdr>
                        <w:top w:val="none" w:sz="0" w:space="0" w:color="auto"/>
                        <w:left w:val="none" w:sz="0" w:space="0" w:color="auto"/>
                        <w:bottom w:val="none" w:sz="0" w:space="0" w:color="auto"/>
                        <w:right w:val="none" w:sz="0" w:space="0" w:color="auto"/>
                      </w:divBdr>
                      <w:divsChild>
                        <w:div w:id="128939856">
                          <w:marLeft w:val="0"/>
                          <w:marRight w:val="0"/>
                          <w:marTop w:val="0"/>
                          <w:marBottom w:val="0"/>
                          <w:divBdr>
                            <w:top w:val="none" w:sz="0" w:space="0" w:color="auto"/>
                            <w:left w:val="none" w:sz="0" w:space="0" w:color="auto"/>
                            <w:bottom w:val="none" w:sz="0" w:space="0" w:color="auto"/>
                            <w:right w:val="none" w:sz="0" w:space="0" w:color="auto"/>
                          </w:divBdr>
                          <w:divsChild>
                            <w:div w:id="551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966747">
      <w:bodyDiv w:val="1"/>
      <w:marLeft w:val="0"/>
      <w:marRight w:val="0"/>
      <w:marTop w:val="0"/>
      <w:marBottom w:val="0"/>
      <w:divBdr>
        <w:top w:val="none" w:sz="0" w:space="0" w:color="auto"/>
        <w:left w:val="none" w:sz="0" w:space="0" w:color="auto"/>
        <w:bottom w:val="none" w:sz="0" w:space="0" w:color="auto"/>
        <w:right w:val="none" w:sz="0" w:space="0" w:color="auto"/>
      </w:divBdr>
    </w:div>
    <w:div w:id="1656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us.hintermann@microcrystal.ch"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m.ailinger@marcomedia.ch" TargetMode="External"/><Relationship Id="rId4" Type="http://schemas.openxmlformats.org/officeDocument/2006/relationships/styles" Target="styles.xml"/><Relationship Id="rId9" Type="http://schemas.openxmlformats.org/officeDocument/2006/relationships/hyperlink" Target="http://www.microcrystal.com/index.php/zh-CN/products/quarz-crystal-3276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3ABE5A6-AC62-4F7B-86D9-97E21465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1100</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 Crystal AG</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Gyger, Thomas</dc:creator>
  <cp:lastModifiedBy>Monika</cp:lastModifiedBy>
  <cp:revision>2</cp:revision>
  <cp:lastPrinted>2018-04-19T06:57:00Z</cp:lastPrinted>
  <dcterms:created xsi:type="dcterms:W3CDTF">2018-04-27T18:58:00Z</dcterms:created>
  <dcterms:modified xsi:type="dcterms:W3CDTF">2018-04-27T18:58:00Z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